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E4181" w14:textId="77777777" w:rsidR="00FD0517" w:rsidRPr="00C309EB" w:rsidRDefault="00FD0517" w:rsidP="00A80FF4">
      <w:pPr>
        <w:pStyle w:val="Heading2"/>
        <w:jc w:val="left"/>
        <w:rPr>
          <w:rFonts w:ascii="Arial Narrow" w:hAnsi="Arial Narrow"/>
          <w:sz w:val="22"/>
          <w:szCs w:val="22"/>
          <w:u w:val="single"/>
        </w:rPr>
      </w:pPr>
      <w:r w:rsidRPr="00C309EB">
        <w:rPr>
          <w:rFonts w:ascii="Arial Narrow" w:hAnsi="Arial Narrow"/>
          <w:noProof/>
          <w:sz w:val="22"/>
          <w:szCs w:val="22"/>
        </w:rPr>
        <w:drawing>
          <wp:inline distT="0" distB="0" distL="0" distR="0" wp14:anchorId="6EDE41EE" wp14:editId="4CDF678F">
            <wp:extent cx="973059" cy="548640"/>
            <wp:effectExtent l="0" t="0" r="0" b="3810"/>
            <wp:docPr id="1" name="Picture 1" descr="U:\CRS_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CRS_Logo.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8892" cy="551929"/>
                    </a:xfrm>
                    <a:prstGeom prst="rect">
                      <a:avLst/>
                    </a:prstGeom>
                    <a:noFill/>
                    <a:ln>
                      <a:noFill/>
                    </a:ln>
                  </pic:spPr>
                </pic:pic>
              </a:graphicData>
            </a:graphic>
          </wp:inline>
        </w:drawing>
      </w:r>
    </w:p>
    <w:p w14:paraId="6EDE4183" w14:textId="7FA271DC" w:rsidR="00FD0517" w:rsidRPr="00C309EB" w:rsidRDefault="00FD0517" w:rsidP="00F40A3A">
      <w:pPr>
        <w:pStyle w:val="Heading2"/>
        <w:rPr>
          <w:rFonts w:ascii="Arial Narrow" w:hAnsi="Arial Narrow" w:cs="Arial"/>
          <w:sz w:val="22"/>
          <w:szCs w:val="22"/>
          <w:u w:val="single"/>
        </w:rPr>
      </w:pPr>
    </w:p>
    <w:p w14:paraId="06E0756B" w14:textId="597D52E8" w:rsidR="00B57CE5" w:rsidRPr="00C309EB" w:rsidRDefault="00B57CE5" w:rsidP="00494A16">
      <w:pPr>
        <w:jc w:val="both"/>
        <w:rPr>
          <w:rFonts w:ascii="Arial Narrow" w:eastAsia="Times New Roman" w:hAnsi="Arial Narrow" w:cs="Arial"/>
        </w:rPr>
      </w:pPr>
      <w:r w:rsidRPr="00C309EB">
        <w:rPr>
          <w:rFonts w:ascii="Arial Narrow" w:eastAsia="Times New Roman" w:hAnsi="Arial Narrow" w:cs="Arial"/>
        </w:rPr>
        <w:t xml:space="preserve">Date: </w:t>
      </w:r>
      <w:r w:rsidR="0070733F" w:rsidRPr="00C309EB">
        <w:rPr>
          <w:rFonts w:ascii="Arial Narrow" w:eastAsia="Times New Roman" w:hAnsi="Arial Narrow" w:cs="Arial"/>
        </w:rPr>
        <w:t>_</w:t>
      </w:r>
      <w:r w:rsidR="003B64D1">
        <w:rPr>
          <w:rFonts w:ascii="Arial Narrow" w:eastAsia="Times New Roman" w:hAnsi="Arial Narrow" w:cs="Arial"/>
        </w:rPr>
        <w:t xml:space="preserve">May </w:t>
      </w:r>
      <w:r w:rsidR="001B5D6C">
        <w:rPr>
          <w:rFonts w:ascii="Arial Narrow" w:eastAsia="Times New Roman" w:hAnsi="Arial Narrow" w:cs="Arial"/>
        </w:rPr>
        <w:t>11</w:t>
      </w:r>
      <w:r w:rsidR="003B64D1">
        <w:rPr>
          <w:rFonts w:ascii="Arial Narrow" w:eastAsia="Times New Roman" w:hAnsi="Arial Narrow" w:cs="Arial"/>
        </w:rPr>
        <w:t>,</w:t>
      </w:r>
      <w:r w:rsidR="007014D3" w:rsidRPr="00C309EB">
        <w:rPr>
          <w:rFonts w:ascii="Arial Narrow" w:eastAsia="Times New Roman" w:hAnsi="Arial Narrow" w:cs="Arial"/>
        </w:rPr>
        <w:t xml:space="preserve"> 202</w:t>
      </w:r>
      <w:r w:rsidR="00192444">
        <w:rPr>
          <w:rFonts w:ascii="Arial Narrow" w:eastAsia="Times New Roman" w:hAnsi="Arial Narrow" w:cs="Arial"/>
        </w:rPr>
        <w:t>6</w:t>
      </w:r>
    </w:p>
    <w:p w14:paraId="56953083" w14:textId="3AFE2429" w:rsidR="00B57CE5" w:rsidRPr="00C309EB" w:rsidRDefault="00B57CE5" w:rsidP="00EC7086">
      <w:pPr>
        <w:jc w:val="both"/>
        <w:rPr>
          <w:rFonts w:ascii="Arial Narrow" w:eastAsia="Times New Roman" w:hAnsi="Arial Narrow" w:cs="Arial"/>
        </w:rPr>
      </w:pPr>
      <w:r w:rsidRPr="00C309EB">
        <w:rPr>
          <w:rFonts w:ascii="Arial Narrow" w:eastAsia="Times New Roman" w:hAnsi="Arial Narrow" w:cs="Arial"/>
        </w:rPr>
        <w:t xml:space="preserve">Dear </w:t>
      </w:r>
      <w:r w:rsidR="00722E1B" w:rsidRPr="00C309EB">
        <w:rPr>
          <w:rFonts w:ascii="Arial Narrow" w:eastAsia="Times New Roman" w:hAnsi="Arial Narrow" w:cs="Arial"/>
        </w:rPr>
        <w:t>Sir</w:t>
      </w:r>
      <w:r w:rsidRPr="00C309EB">
        <w:rPr>
          <w:rFonts w:ascii="Arial Narrow" w:eastAsia="Times New Roman" w:hAnsi="Arial Narrow" w:cs="Arial"/>
        </w:rPr>
        <w:t>/</w:t>
      </w:r>
      <w:r w:rsidR="00722E1B" w:rsidRPr="00C309EB">
        <w:rPr>
          <w:rFonts w:ascii="Arial Narrow" w:eastAsia="Times New Roman" w:hAnsi="Arial Narrow" w:cs="Arial"/>
        </w:rPr>
        <w:t>Madam</w:t>
      </w:r>
      <w:r w:rsidRPr="00C309EB">
        <w:rPr>
          <w:rFonts w:ascii="Arial Narrow" w:eastAsia="Times New Roman" w:hAnsi="Arial Narrow" w:cs="Arial"/>
        </w:rPr>
        <w:t xml:space="preserve">, </w:t>
      </w:r>
    </w:p>
    <w:p w14:paraId="1C9D9188" w14:textId="7C080B81" w:rsidR="00003FEC" w:rsidRPr="00C309EB" w:rsidRDefault="00A90A7F" w:rsidP="004E5592">
      <w:pPr>
        <w:jc w:val="both"/>
        <w:rPr>
          <w:rFonts w:ascii="Arial Narrow" w:eastAsia="Times New Roman" w:hAnsi="Arial Narrow" w:cs="Arial"/>
        </w:rPr>
      </w:pPr>
      <w:r w:rsidRPr="00C309EB">
        <w:rPr>
          <w:rFonts w:ascii="Arial Narrow" w:eastAsia="Times New Roman" w:hAnsi="Arial Narrow" w:cs="Arial"/>
        </w:rPr>
        <w:t xml:space="preserve">CRS is seeking to find service </w:t>
      </w:r>
      <w:r w:rsidRPr="0037550E">
        <w:rPr>
          <w:rFonts w:ascii="Arial Narrow" w:eastAsia="Times New Roman" w:hAnsi="Arial Narrow" w:cs="Arial"/>
        </w:rPr>
        <w:t xml:space="preserve">provider </w:t>
      </w:r>
      <w:r w:rsidRPr="00C309EB">
        <w:rPr>
          <w:rFonts w:ascii="Arial Narrow" w:eastAsia="Times New Roman" w:hAnsi="Arial Narrow" w:cs="Arial"/>
        </w:rPr>
        <w:t xml:space="preserve">that will be engaged for a long period to provide transportation services </w:t>
      </w:r>
      <w:r w:rsidR="00AA5349" w:rsidRPr="00C309EB">
        <w:rPr>
          <w:rFonts w:ascii="Arial Narrow" w:eastAsia="Times New Roman" w:hAnsi="Arial Narrow" w:cs="Arial"/>
        </w:rPr>
        <w:t>for CRS staff</w:t>
      </w:r>
      <w:r w:rsidR="00003FEC" w:rsidRPr="00C309EB">
        <w:rPr>
          <w:rFonts w:ascii="Arial Narrow" w:eastAsia="Times New Roman" w:hAnsi="Arial Narrow" w:cs="Arial"/>
        </w:rPr>
        <w:t xml:space="preserve"> </w:t>
      </w:r>
      <w:r w:rsidR="00AA5349" w:rsidRPr="00C309EB">
        <w:rPr>
          <w:rFonts w:ascii="Arial Narrow" w:eastAsia="Times New Roman" w:hAnsi="Arial Narrow" w:cs="Arial"/>
        </w:rPr>
        <w:t xml:space="preserve"> to Ukraine from neighb</w:t>
      </w:r>
      <w:r w:rsidR="006463D3" w:rsidRPr="00C309EB">
        <w:rPr>
          <w:rFonts w:ascii="Arial Narrow" w:eastAsia="Times New Roman" w:hAnsi="Arial Narrow" w:cs="Arial"/>
        </w:rPr>
        <w:t>o</w:t>
      </w:r>
      <w:r w:rsidR="00A874C6" w:rsidRPr="00C309EB">
        <w:rPr>
          <w:rFonts w:ascii="Arial Narrow" w:eastAsia="Times New Roman" w:hAnsi="Arial Narrow" w:cs="Arial"/>
        </w:rPr>
        <w:t xml:space="preserve">ring countries </w:t>
      </w:r>
      <w:r w:rsidR="00001784" w:rsidRPr="00C309EB">
        <w:rPr>
          <w:rFonts w:ascii="Arial Narrow" w:eastAsia="Times New Roman" w:hAnsi="Arial Narrow" w:cs="Arial"/>
        </w:rPr>
        <w:t xml:space="preserve">like Moldova, Poland and Romania, </w:t>
      </w:r>
      <w:r w:rsidR="00A874C6" w:rsidRPr="00C309EB">
        <w:rPr>
          <w:rFonts w:ascii="Arial Narrow" w:eastAsia="Times New Roman" w:hAnsi="Arial Narrow" w:cs="Arial"/>
        </w:rPr>
        <w:t>and</w:t>
      </w:r>
      <w:r w:rsidR="004E5592">
        <w:rPr>
          <w:rFonts w:ascii="Arial Narrow" w:eastAsia="Times New Roman" w:hAnsi="Arial Narrow" w:cs="Arial"/>
        </w:rPr>
        <w:t xml:space="preserve"> </w:t>
      </w:r>
      <w:r w:rsidR="00A874C6" w:rsidRPr="00C309EB">
        <w:rPr>
          <w:rFonts w:ascii="Arial Narrow" w:eastAsia="Times New Roman" w:hAnsi="Arial Narrow" w:cs="Arial"/>
        </w:rPr>
        <w:t>inside Ukraine.</w:t>
      </w:r>
      <w:r w:rsidR="00B57CE5" w:rsidRPr="00C309EB">
        <w:rPr>
          <w:rFonts w:ascii="Arial Narrow" w:eastAsia="Times New Roman" w:hAnsi="Arial Narrow" w:cs="Arial"/>
        </w:rPr>
        <w:t xml:space="preserve"> </w:t>
      </w:r>
    </w:p>
    <w:p w14:paraId="5E18EAA3" w14:textId="2CC4BCF5" w:rsidR="00B57CE5" w:rsidRPr="00C309EB" w:rsidRDefault="00003FEC" w:rsidP="00494A16">
      <w:pPr>
        <w:jc w:val="both"/>
        <w:rPr>
          <w:rFonts w:ascii="Arial Narrow" w:eastAsia="Times New Roman" w:hAnsi="Arial Narrow" w:cs="Arial"/>
        </w:rPr>
      </w:pPr>
      <w:r w:rsidRPr="00C309EB">
        <w:rPr>
          <w:rFonts w:ascii="Arial Narrow" w:eastAsia="Times New Roman" w:hAnsi="Arial Narrow" w:cs="Arial"/>
        </w:rPr>
        <w:t>S</w:t>
      </w:r>
      <w:r w:rsidR="00636315" w:rsidRPr="00C309EB">
        <w:rPr>
          <w:rFonts w:ascii="Arial Narrow" w:eastAsia="Times New Roman" w:hAnsi="Arial Narrow" w:cs="Arial"/>
        </w:rPr>
        <w:t xml:space="preserve">ervice providers </w:t>
      </w:r>
      <w:r w:rsidRPr="00C309EB">
        <w:rPr>
          <w:rFonts w:ascii="Arial Narrow" w:eastAsia="Times New Roman" w:hAnsi="Arial Narrow" w:cs="Arial"/>
        </w:rPr>
        <w:t xml:space="preserve">are invited </w:t>
      </w:r>
      <w:r w:rsidR="00636315" w:rsidRPr="00C309EB">
        <w:rPr>
          <w:rFonts w:ascii="Arial Narrow" w:eastAsia="Times New Roman" w:hAnsi="Arial Narrow" w:cs="Arial"/>
        </w:rPr>
        <w:t xml:space="preserve">to </w:t>
      </w:r>
      <w:r w:rsidR="00277584">
        <w:rPr>
          <w:rFonts w:ascii="Arial Narrow" w:eastAsia="Times New Roman" w:hAnsi="Arial Narrow" w:cs="Arial"/>
        </w:rPr>
        <w:t>respond to this Request for Quotation (RFQ)</w:t>
      </w:r>
      <w:r w:rsidR="00D844D6" w:rsidRPr="00C309EB">
        <w:rPr>
          <w:rFonts w:ascii="Arial Narrow" w:eastAsia="Times New Roman" w:hAnsi="Arial Narrow" w:cs="Arial"/>
        </w:rPr>
        <w:t xml:space="preserve"> following the </w:t>
      </w:r>
      <w:r w:rsidR="00B57CE5" w:rsidRPr="00C309EB">
        <w:rPr>
          <w:rFonts w:ascii="Arial Narrow" w:eastAsia="Times New Roman" w:hAnsi="Arial Narrow" w:cs="Arial"/>
        </w:rPr>
        <w:t>requ</w:t>
      </w:r>
      <w:r w:rsidR="00602726" w:rsidRPr="00C309EB">
        <w:rPr>
          <w:rFonts w:ascii="Arial Narrow" w:eastAsia="Times New Roman" w:hAnsi="Arial Narrow" w:cs="Arial"/>
        </w:rPr>
        <w:t>irements</w:t>
      </w:r>
      <w:r w:rsidR="00B57CE5" w:rsidRPr="00C309EB">
        <w:rPr>
          <w:rFonts w:ascii="Arial Narrow" w:eastAsia="Times New Roman" w:hAnsi="Arial Narrow" w:cs="Arial"/>
        </w:rPr>
        <w:t xml:space="preserve"> and instructions </w:t>
      </w:r>
      <w:r w:rsidR="00D844D6" w:rsidRPr="00C309EB">
        <w:rPr>
          <w:rFonts w:ascii="Arial Narrow" w:eastAsia="Times New Roman" w:hAnsi="Arial Narrow" w:cs="Arial"/>
        </w:rPr>
        <w:t>for bid</w:t>
      </w:r>
      <w:r w:rsidR="00B57CE5" w:rsidRPr="00C309EB">
        <w:rPr>
          <w:rFonts w:ascii="Arial Narrow" w:eastAsia="Times New Roman" w:hAnsi="Arial Narrow" w:cs="Arial"/>
        </w:rPr>
        <w:t xml:space="preserve"> </w:t>
      </w:r>
      <w:r w:rsidR="00C309EB" w:rsidRPr="00C309EB">
        <w:rPr>
          <w:rFonts w:ascii="Arial Narrow" w:eastAsia="Times New Roman" w:hAnsi="Arial Narrow" w:cs="Arial"/>
        </w:rPr>
        <w:t>submission</w:t>
      </w:r>
      <w:r w:rsidR="00C309EB">
        <w:rPr>
          <w:rFonts w:ascii="Arial Narrow" w:eastAsia="Times New Roman" w:hAnsi="Arial Narrow" w:cs="Arial"/>
        </w:rPr>
        <w:t xml:space="preserve"> described below</w:t>
      </w:r>
      <w:r w:rsidR="00B57CE5" w:rsidRPr="00C309EB">
        <w:rPr>
          <w:rFonts w:ascii="Arial Narrow" w:eastAsia="Times New Roman" w:hAnsi="Arial Narrow" w:cs="Arial"/>
        </w:rPr>
        <w:t>.</w:t>
      </w:r>
    </w:p>
    <w:tbl>
      <w:tblPr>
        <w:tblStyle w:val="TableGrid"/>
        <w:tblW w:w="9900" w:type="dxa"/>
        <w:tblInd w:w="-5" w:type="dxa"/>
        <w:tblLook w:val="04A0" w:firstRow="1" w:lastRow="0" w:firstColumn="1" w:lastColumn="0" w:noHBand="0" w:noVBand="1"/>
      </w:tblPr>
      <w:tblGrid>
        <w:gridCol w:w="2430"/>
        <w:gridCol w:w="7470"/>
      </w:tblGrid>
      <w:tr w:rsidR="00920DC7" w14:paraId="07B49731" w14:textId="77777777" w:rsidTr="006F0E32">
        <w:trPr>
          <w:trHeight w:val="383"/>
        </w:trPr>
        <w:tc>
          <w:tcPr>
            <w:tcW w:w="2430" w:type="dxa"/>
            <w:tcBorders>
              <w:top w:val="single" w:sz="4" w:space="0" w:color="auto"/>
              <w:left w:val="single" w:sz="4" w:space="0" w:color="auto"/>
              <w:bottom w:val="single" w:sz="4" w:space="0" w:color="auto"/>
              <w:right w:val="single" w:sz="4" w:space="0" w:color="auto"/>
            </w:tcBorders>
            <w:vAlign w:val="center"/>
            <w:hideMark/>
          </w:tcPr>
          <w:p w14:paraId="5E150C67" w14:textId="0C6B8EAC" w:rsidR="00920DC7" w:rsidRDefault="0004662E" w:rsidP="00970BE6">
            <w:pPr>
              <w:rPr>
                <w:rFonts w:ascii="Arial Narrow" w:hAnsi="Arial Narrow"/>
                <w:bCs/>
              </w:rPr>
            </w:pPr>
            <w:r>
              <w:rPr>
                <w:rFonts w:ascii="Arial Narrow" w:eastAsia="Arial Narrow" w:hAnsi="Arial Narrow" w:cs="Arial Narrow"/>
                <w:bCs/>
                <w:lang w:bidi="uk-UA"/>
              </w:rPr>
              <w:t>Reference Number</w:t>
            </w:r>
            <w:r w:rsidR="00920DC7">
              <w:rPr>
                <w:rFonts w:ascii="Arial Narrow" w:eastAsia="Arial Narrow" w:hAnsi="Arial Narrow" w:cs="Arial Narrow"/>
                <w:bCs/>
                <w:lang w:bidi="uk-UA"/>
              </w:rPr>
              <w:t xml:space="preserve">  </w:t>
            </w:r>
          </w:p>
        </w:tc>
        <w:tc>
          <w:tcPr>
            <w:tcW w:w="7470" w:type="dxa"/>
            <w:tcBorders>
              <w:top w:val="single" w:sz="4" w:space="0" w:color="auto"/>
              <w:left w:val="single" w:sz="4" w:space="0" w:color="auto"/>
              <w:bottom w:val="single" w:sz="4" w:space="0" w:color="auto"/>
              <w:right w:val="single" w:sz="4" w:space="0" w:color="auto"/>
            </w:tcBorders>
            <w:vAlign w:val="center"/>
            <w:hideMark/>
          </w:tcPr>
          <w:p w14:paraId="6889C0C1" w14:textId="78386F90" w:rsidR="00920DC7" w:rsidRDefault="001E1B6E" w:rsidP="00970BE6">
            <w:pPr>
              <w:rPr>
                <w:rFonts w:ascii="Arial Narrow" w:hAnsi="Arial Narrow"/>
                <w:b/>
                <w:bCs/>
              </w:rPr>
            </w:pPr>
            <w:r>
              <w:rPr>
                <w:rFonts w:ascii="Arial Narrow" w:eastAsia="Arial Narrow" w:hAnsi="Arial Narrow" w:cs="Arial Narrow"/>
                <w:b/>
                <w:bCs/>
                <w:lang w:bidi="uk-UA"/>
              </w:rPr>
              <w:t>RFQ</w:t>
            </w:r>
            <w:r w:rsidR="0004662E">
              <w:rPr>
                <w:rFonts w:ascii="Arial Narrow" w:eastAsia="Arial Narrow" w:hAnsi="Arial Narrow" w:cs="Arial Narrow"/>
                <w:b/>
                <w:bCs/>
                <w:lang w:bidi="uk-UA"/>
              </w:rPr>
              <w:t xml:space="preserve"> </w:t>
            </w:r>
            <w:r w:rsidR="00DA64B4" w:rsidRPr="00DA64B4">
              <w:rPr>
                <w:rFonts w:ascii="Arial Narrow" w:eastAsia="Arial Narrow" w:hAnsi="Arial Narrow" w:cs="Arial Narrow"/>
                <w:b/>
                <w:bCs/>
                <w:lang w:bidi="uk-UA"/>
              </w:rPr>
              <w:t>2011279</w:t>
            </w:r>
          </w:p>
        </w:tc>
      </w:tr>
      <w:tr w:rsidR="00920DC7" w14:paraId="54068800" w14:textId="77777777" w:rsidTr="006F0E32">
        <w:trPr>
          <w:trHeight w:val="383"/>
        </w:trPr>
        <w:tc>
          <w:tcPr>
            <w:tcW w:w="2430" w:type="dxa"/>
            <w:tcBorders>
              <w:top w:val="single" w:sz="4" w:space="0" w:color="auto"/>
              <w:left w:val="single" w:sz="4" w:space="0" w:color="auto"/>
              <w:bottom w:val="single" w:sz="4" w:space="0" w:color="auto"/>
              <w:right w:val="single" w:sz="4" w:space="0" w:color="auto"/>
            </w:tcBorders>
            <w:vAlign w:val="center"/>
            <w:hideMark/>
          </w:tcPr>
          <w:p w14:paraId="3618D592" w14:textId="4CC9F982" w:rsidR="00920DC7" w:rsidRDefault="0004662E" w:rsidP="00970BE6">
            <w:pPr>
              <w:rPr>
                <w:rFonts w:ascii="Arial Narrow" w:hAnsi="Arial Narrow"/>
                <w:bCs/>
              </w:rPr>
            </w:pPr>
            <w:r>
              <w:rPr>
                <w:rFonts w:ascii="Arial Narrow" w:eastAsia="Arial Narrow" w:hAnsi="Arial Narrow" w:cs="Arial Narrow"/>
                <w:bCs/>
                <w:lang w:bidi="uk-UA"/>
              </w:rPr>
              <w:t>Subject</w:t>
            </w:r>
          </w:p>
        </w:tc>
        <w:tc>
          <w:tcPr>
            <w:tcW w:w="7470" w:type="dxa"/>
            <w:tcBorders>
              <w:top w:val="single" w:sz="4" w:space="0" w:color="auto"/>
              <w:left w:val="single" w:sz="4" w:space="0" w:color="auto"/>
              <w:bottom w:val="single" w:sz="4" w:space="0" w:color="auto"/>
              <w:right w:val="single" w:sz="4" w:space="0" w:color="auto"/>
            </w:tcBorders>
            <w:vAlign w:val="center"/>
            <w:hideMark/>
          </w:tcPr>
          <w:p w14:paraId="71C6004D" w14:textId="297661A3" w:rsidR="00920DC7" w:rsidRPr="00525EEE" w:rsidRDefault="00A13670" w:rsidP="00970BE6">
            <w:pPr>
              <w:rPr>
                <w:rFonts w:ascii="Arial Narrow" w:eastAsia="Times New Roman" w:hAnsi="Arial Narrow" w:cs="Arial"/>
                <w:highlight w:val="yellow"/>
              </w:rPr>
            </w:pPr>
            <w:r w:rsidRPr="00E35523">
              <w:rPr>
                <w:rFonts w:ascii="Arial Narrow" w:eastAsia="Times New Roman" w:hAnsi="Arial Narrow" w:cs="Arial"/>
              </w:rPr>
              <w:t>Land</w:t>
            </w:r>
            <w:r w:rsidR="001E2B32" w:rsidRPr="00E35523">
              <w:rPr>
                <w:rFonts w:ascii="Arial Narrow" w:eastAsia="Times New Roman" w:hAnsi="Arial Narrow" w:cs="Arial"/>
              </w:rPr>
              <w:t xml:space="preserve"> Transportation Services for CRS Staff in </w:t>
            </w:r>
            <w:r w:rsidR="00C7797C" w:rsidRPr="00E35523">
              <w:rPr>
                <w:rFonts w:ascii="Arial Narrow" w:eastAsia="Times New Roman" w:hAnsi="Arial Narrow" w:cs="Arial"/>
              </w:rPr>
              <w:t xml:space="preserve">Ukraine, </w:t>
            </w:r>
            <w:r w:rsidR="001E2B32" w:rsidRPr="00E35523">
              <w:rPr>
                <w:rFonts w:ascii="Arial Narrow" w:eastAsia="Times New Roman" w:hAnsi="Arial Narrow" w:cs="Arial"/>
              </w:rPr>
              <w:t>Moldova, and Poland (2026–2028)</w:t>
            </w:r>
          </w:p>
        </w:tc>
      </w:tr>
      <w:tr w:rsidR="00920DC7" w14:paraId="123FD462" w14:textId="77777777" w:rsidTr="006F0E32">
        <w:trPr>
          <w:trHeight w:val="383"/>
        </w:trPr>
        <w:tc>
          <w:tcPr>
            <w:tcW w:w="2430" w:type="dxa"/>
            <w:tcBorders>
              <w:top w:val="single" w:sz="4" w:space="0" w:color="auto"/>
              <w:left w:val="single" w:sz="4" w:space="0" w:color="auto"/>
              <w:bottom w:val="single" w:sz="4" w:space="0" w:color="auto"/>
              <w:right w:val="single" w:sz="4" w:space="0" w:color="auto"/>
            </w:tcBorders>
            <w:vAlign w:val="center"/>
            <w:hideMark/>
          </w:tcPr>
          <w:p w14:paraId="199C55EC" w14:textId="02E5CD8F" w:rsidR="00920DC7" w:rsidRDefault="00DD1052" w:rsidP="00970BE6">
            <w:pPr>
              <w:rPr>
                <w:rFonts w:ascii="Arial Narrow" w:hAnsi="Arial Narrow"/>
                <w:bCs/>
              </w:rPr>
            </w:pPr>
            <w:r>
              <w:rPr>
                <w:rFonts w:ascii="Arial Narrow" w:eastAsia="Arial Narrow" w:hAnsi="Arial Narrow" w:cs="Arial Narrow"/>
                <w:bCs/>
                <w:lang w:bidi="uk-UA"/>
              </w:rPr>
              <w:t>Request Date</w:t>
            </w:r>
          </w:p>
        </w:tc>
        <w:tc>
          <w:tcPr>
            <w:tcW w:w="7470" w:type="dxa"/>
            <w:tcBorders>
              <w:top w:val="single" w:sz="4" w:space="0" w:color="auto"/>
              <w:left w:val="single" w:sz="4" w:space="0" w:color="auto"/>
              <w:bottom w:val="single" w:sz="4" w:space="0" w:color="auto"/>
              <w:right w:val="single" w:sz="4" w:space="0" w:color="auto"/>
            </w:tcBorders>
            <w:vAlign w:val="center"/>
            <w:hideMark/>
          </w:tcPr>
          <w:p w14:paraId="1D99041F" w14:textId="27CF6A87" w:rsidR="00920DC7" w:rsidRDefault="00E35523" w:rsidP="00970BE6">
            <w:pPr>
              <w:rPr>
                <w:rFonts w:ascii="Arial Narrow" w:hAnsi="Arial Narrow"/>
              </w:rPr>
            </w:pPr>
            <w:r>
              <w:rPr>
                <w:rFonts w:ascii="Arial Narrow" w:eastAsia="Times New Roman" w:hAnsi="Arial Narrow" w:cs="Arial"/>
                <w:b/>
                <w:bCs/>
                <w:u w:val="single"/>
              </w:rPr>
              <w:t>May</w:t>
            </w:r>
            <w:r w:rsidR="0022330B">
              <w:rPr>
                <w:rFonts w:ascii="Arial Narrow" w:eastAsia="Times New Roman" w:hAnsi="Arial Narrow" w:cs="Arial"/>
                <w:b/>
                <w:bCs/>
                <w:u w:val="single"/>
              </w:rPr>
              <w:t xml:space="preserve"> </w:t>
            </w:r>
            <w:r w:rsidR="001B5D6C">
              <w:rPr>
                <w:rFonts w:ascii="Arial Narrow" w:eastAsia="Times New Roman" w:hAnsi="Arial Narrow" w:cs="Arial"/>
                <w:b/>
                <w:bCs/>
                <w:u w:val="single"/>
              </w:rPr>
              <w:t>11</w:t>
            </w:r>
            <w:r w:rsidR="00192444">
              <w:rPr>
                <w:rFonts w:ascii="Arial Narrow" w:eastAsia="Times New Roman" w:hAnsi="Arial Narrow" w:cs="Arial"/>
                <w:b/>
                <w:bCs/>
                <w:u w:val="single"/>
              </w:rPr>
              <w:t>, 2026</w:t>
            </w:r>
            <w:r w:rsidR="00F56164" w:rsidRPr="00C309EB">
              <w:rPr>
                <w:rFonts w:ascii="Arial Narrow" w:eastAsia="Times New Roman" w:hAnsi="Arial Narrow" w:cs="Arial"/>
                <w:b/>
                <w:bCs/>
                <w:u w:val="single"/>
              </w:rPr>
              <w:t>,</w:t>
            </w:r>
            <w:r w:rsidR="00920DC7">
              <w:rPr>
                <w:rFonts w:ascii="Arial Narrow" w:eastAsia="Arial Narrow" w:hAnsi="Arial Narrow" w:cs="Arial Narrow"/>
                <w:lang w:bidi="uk-UA"/>
              </w:rPr>
              <w:t>.</w:t>
            </w:r>
          </w:p>
        </w:tc>
      </w:tr>
      <w:tr w:rsidR="00920DC7" w14:paraId="04004FA4" w14:textId="77777777" w:rsidTr="006F0E32">
        <w:trPr>
          <w:trHeight w:val="298"/>
        </w:trPr>
        <w:tc>
          <w:tcPr>
            <w:tcW w:w="2430" w:type="dxa"/>
            <w:tcBorders>
              <w:top w:val="single" w:sz="4" w:space="0" w:color="auto"/>
              <w:left w:val="single" w:sz="4" w:space="0" w:color="auto"/>
              <w:bottom w:val="single" w:sz="4" w:space="0" w:color="auto"/>
              <w:right w:val="single" w:sz="4" w:space="0" w:color="auto"/>
            </w:tcBorders>
            <w:vAlign w:val="center"/>
            <w:hideMark/>
          </w:tcPr>
          <w:p w14:paraId="35C37324" w14:textId="1A70DAD7" w:rsidR="00920DC7" w:rsidRDefault="00DD1052" w:rsidP="00970BE6">
            <w:pPr>
              <w:rPr>
                <w:rFonts w:ascii="Arial Narrow" w:hAnsi="Arial Narrow"/>
                <w:bCs/>
              </w:rPr>
            </w:pPr>
            <w:r>
              <w:rPr>
                <w:rFonts w:ascii="Arial Narrow" w:eastAsia="Arial Narrow" w:hAnsi="Arial Narrow" w:cs="Arial Narrow"/>
                <w:bCs/>
                <w:lang w:bidi="uk-UA"/>
              </w:rPr>
              <w:t>Submission deadline</w:t>
            </w:r>
          </w:p>
        </w:tc>
        <w:tc>
          <w:tcPr>
            <w:tcW w:w="7470" w:type="dxa"/>
            <w:tcBorders>
              <w:top w:val="single" w:sz="4" w:space="0" w:color="auto"/>
              <w:left w:val="single" w:sz="4" w:space="0" w:color="auto"/>
              <w:bottom w:val="single" w:sz="4" w:space="0" w:color="auto"/>
              <w:right w:val="single" w:sz="4" w:space="0" w:color="auto"/>
            </w:tcBorders>
            <w:vAlign w:val="center"/>
            <w:hideMark/>
          </w:tcPr>
          <w:p w14:paraId="758ED7F9" w14:textId="0388AE37" w:rsidR="00920DC7" w:rsidRDefault="004E5592" w:rsidP="00970BE6">
            <w:pPr>
              <w:rPr>
                <w:rFonts w:ascii="Arial Narrow" w:hAnsi="Arial Narrow"/>
                <w:color w:val="FF0000"/>
                <w:sz w:val="24"/>
                <w:szCs w:val="24"/>
              </w:rPr>
            </w:pPr>
            <w:r>
              <w:rPr>
                <w:rFonts w:ascii="Arial Narrow" w:eastAsia="Times New Roman" w:hAnsi="Arial Narrow" w:cs="Arial"/>
                <w:b/>
                <w:bCs/>
                <w:u w:val="single"/>
              </w:rPr>
              <w:t xml:space="preserve">Before </w:t>
            </w:r>
            <w:r w:rsidR="003144B6">
              <w:rPr>
                <w:rFonts w:ascii="Arial Narrow" w:eastAsia="Times New Roman" w:hAnsi="Arial Narrow" w:cs="Arial"/>
                <w:b/>
                <w:bCs/>
                <w:u w:val="single"/>
              </w:rPr>
              <w:t>June 1</w:t>
            </w:r>
            <w:r>
              <w:rPr>
                <w:rFonts w:ascii="Arial Narrow" w:eastAsia="Times New Roman" w:hAnsi="Arial Narrow" w:cs="Arial"/>
                <w:b/>
                <w:bCs/>
                <w:u w:val="single"/>
              </w:rPr>
              <w:t>, 202</w:t>
            </w:r>
            <w:r w:rsidR="00A534B8">
              <w:rPr>
                <w:rFonts w:ascii="Arial Narrow" w:eastAsia="Times New Roman" w:hAnsi="Arial Narrow" w:cs="Arial"/>
                <w:b/>
                <w:bCs/>
                <w:u w:val="single"/>
              </w:rPr>
              <w:t>6</w:t>
            </w:r>
            <w:r w:rsidRPr="00C309EB">
              <w:rPr>
                <w:rFonts w:ascii="Arial Narrow" w:eastAsia="Times New Roman" w:hAnsi="Arial Narrow" w:cs="Arial"/>
                <w:b/>
                <w:bCs/>
                <w:u w:val="single"/>
              </w:rPr>
              <w:t xml:space="preserve">, </w:t>
            </w:r>
            <w:r>
              <w:rPr>
                <w:rFonts w:ascii="Arial Narrow" w:eastAsia="Times New Roman" w:hAnsi="Arial Narrow" w:cs="Arial"/>
                <w:b/>
                <w:bCs/>
                <w:u w:val="single"/>
              </w:rPr>
              <w:t>CET 24hrs</w:t>
            </w:r>
          </w:p>
        </w:tc>
      </w:tr>
      <w:tr w:rsidR="00920DC7" w14:paraId="05EEDEDF" w14:textId="77777777" w:rsidTr="006F0E32">
        <w:trPr>
          <w:trHeight w:val="298"/>
        </w:trPr>
        <w:tc>
          <w:tcPr>
            <w:tcW w:w="2430" w:type="dxa"/>
            <w:tcBorders>
              <w:top w:val="single" w:sz="4" w:space="0" w:color="auto"/>
              <w:left w:val="single" w:sz="4" w:space="0" w:color="auto"/>
              <w:bottom w:val="single" w:sz="4" w:space="0" w:color="auto"/>
              <w:right w:val="single" w:sz="4" w:space="0" w:color="auto"/>
            </w:tcBorders>
            <w:vAlign w:val="center"/>
            <w:hideMark/>
          </w:tcPr>
          <w:p w14:paraId="1AFBF483" w14:textId="6331A46D" w:rsidR="00920DC7" w:rsidRDefault="00801966" w:rsidP="00970BE6">
            <w:pPr>
              <w:rPr>
                <w:rFonts w:ascii="Arial Narrow" w:hAnsi="Arial Narrow"/>
                <w:bCs/>
              </w:rPr>
            </w:pPr>
            <w:r>
              <w:rPr>
                <w:rFonts w:ascii="Arial Narrow" w:eastAsia="Arial Narrow" w:hAnsi="Arial Narrow" w:cs="Arial Narrow"/>
                <w:bCs/>
                <w:lang w:bidi="uk-UA"/>
              </w:rPr>
              <w:t xml:space="preserve">Submission address </w:t>
            </w:r>
          </w:p>
        </w:tc>
        <w:tc>
          <w:tcPr>
            <w:tcW w:w="7470" w:type="dxa"/>
            <w:tcBorders>
              <w:top w:val="single" w:sz="4" w:space="0" w:color="auto"/>
              <w:left w:val="single" w:sz="4" w:space="0" w:color="auto"/>
              <w:bottom w:val="single" w:sz="4" w:space="0" w:color="auto"/>
              <w:right w:val="single" w:sz="4" w:space="0" w:color="auto"/>
            </w:tcBorders>
            <w:vAlign w:val="center"/>
            <w:hideMark/>
          </w:tcPr>
          <w:p w14:paraId="61BB8753" w14:textId="7986F2A8" w:rsidR="00CE28A6" w:rsidRPr="00CE28A6" w:rsidRDefault="00CE28A6" w:rsidP="00CE28A6">
            <w:pPr>
              <w:rPr>
                <w:rFonts w:ascii="Arial Narrow" w:eastAsia="Arial Narrow" w:hAnsi="Arial Narrow" w:cs="Arial Narrow"/>
                <w:lang w:bidi="uk-UA"/>
              </w:rPr>
            </w:pPr>
            <w:r>
              <w:rPr>
                <w:rFonts w:ascii="Arial Narrow" w:eastAsia="Arial Narrow" w:hAnsi="Arial Narrow" w:cs="Arial Narrow"/>
                <w:lang w:bidi="uk-UA"/>
              </w:rPr>
              <w:t xml:space="preserve">Offers shall be </w:t>
            </w:r>
            <w:r w:rsidR="00F017D8">
              <w:rPr>
                <w:rFonts w:ascii="Arial Narrow" w:eastAsia="Arial Narrow" w:hAnsi="Arial Narrow" w:cs="Arial Narrow"/>
                <w:lang w:bidi="uk-UA"/>
              </w:rPr>
              <w:t xml:space="preserve">submitted </w:t>
            </w:r>
            <w:r w:rsidRPr="00CE28A6">
              <w:rPr>
                <w:rFonts w:ascii="Arial Narrow" w:eastAsia="Arial Narrow" w:hAnsi="Arial Narrow" w:cs="Arial Narrow"/>
                <w:lang w:bidi="uk-UA"/>
              </w:rPr>
              <w:t xml:space="preserve">to </w:t>
            </w:r>
            <w:hyperlink r:id="rId12" w:history="1">
              <w:r w:rsidRPr="003870B2">
                <w:rPr>
                  <w:rStyle w:val="Hyperlink"/>
                  <w:rFonts w:ascii="Arial Narrow" w:eastAsia="Times New Roman" w:hAnsi="Arial Narrow" w:cs="Arial"/>
                </w:rPr>
                <w:t>procurementMD@crs.org</w:t>
              </w:r>
            </w:hyperlink>
          </w:p>
          <w:p w14:paraId="035F9BF6" w14:textId="351AE59D" w:rsidR="00920DC7" w:rsidRDefault="00CE28A6" w:rsidP="00CE28A6">
            <w:pPr>
              <w:rPr>
                <w:rFonts w:ascii="Arial Narrow" w:hAnsi="Arial Narrow"/>
              </w:rPr>
            </w:pPr>
            <w:r w:rsidRPr="00CE28A6">
              <w:rPr>
                <w:rFonts w:ascii="Arial Narrow" w:eastAsia="Arial Narrow" w:hAnsi="Arial Narrow" w:cs="Arial Narrow"/>
                <w:lang w:bidi="uk-UA"/>
              </w:rPr>
              <w:t xml:space="preserve">The subject line of the </w:t>
            </w:r>
            <w:r w:rsidRPr="00F017D8">
              <w:rPr>
                <w:rFonts w:ascii="Arial Narrow" w:eastAsia="Arial Narrow" w:hAnsi="Arial Narrow" w:cs="Arial Narrow"/>
                <w:b/>
                <w:bCs/>
                <w:lang w:bidi="uk-UA"/>
              </w:rPr>
              <w:t>email should include the reference number and the name of your company.</w:t>
            </w:r>
          </w:p>
        </w:tc>
      </w:tr>
      <w:tr w:rsidR="00920DC7" w14:paraId="451CBA54" w14:textId="77777777" w:rsidTr="006F0E32">
        <w:trPr>
          <w:trHeight w:val="298"/>
        </w:trPr>
        <w:tc>
          <w:tcPr>
            <w:tcW w:w="2430" w:type="dxa"/>
            <w:tcBorders>
              <w:top w:val="single" w:sz="4" w:space="0" w:color="auto"/>
              <w:left w:val="single" w:sz="4" w:space="0" w:color="auto"/>
              <w:bottom w:val="single" w:sz="4" w:space="0" w:color="auto"/>
              <w:right w:val="single" w:sz="4" w:space="0" w:color="auto"/>
            </w:tcBorders>
            <w:vAlign w:val="center"/>
            <w:hideMark/>
          </w:tcPr>
          <w:p w14:paraId="17854A10" w14:textId="105018AA" w:rsidR="00920DC7" w:rsidRPr="00752ACB" w:rsidRDefault="00752ACB" w:rsidP="00970BE6">
            <w:pPr>
              <w:rPr>
                <w:rFonts w:ascii="Arial Narrow" w:hAnsi="Arial Narrow"/>
                <w:bCs/>
              </w:rPr>
            </w:pPr>
            <w:r w:rsidRPr="00752ACB">
              <w:rPr>
                <w:rFonts w:ascii="Arial Narrow" w:hAnsi="Arial Narrow" w:cs="Arial"/>
                <w:bCs/>
              </w:rPr>
              <w:t>Explanations about tender</w:t>
            </w:r>
            <w:r>
              <w:rPr>
                <w:rStyle w:val="FootnoteReference"/>
                <w:rFonts w:ascii="Arial Narrow" w:hAnsi="Arial Narrow" w:cs="Arial"/>
                <w:bCs/>
              </w:rPr>
              <w:footnoteReference w:id="2"/>
            </w:r>
          </w:p>
        </w:tc>
        <w:tc>
          <w:tcPr>
            <w:tcW w:w="7470" w:type="dxa"/>
            <w:tcBorders>
              <w:top w:val="single" w:sz="4" w:space="0" w:color="auto"/>
              <w:left w:val="single" w:sz="4" w:space="0" w:color="auto"/>
              <w:bottom w:val="single" w:sz="4" w:space="0" w:color="auto"/>
              <w:right w:val="single" w:sz="4" w:space="0" w:color="auto"/>
            </w:tcBorders>
            <w:vAlign w:val="center"/>
            <w:hideMark/>
          </w:tcPr>
          <w:p w14:paraId="6F770C38" w14:textId="19DA9ABB" w:rsidR="00920DC7" w:rsidRPr="003F5550" w:rsidRDefault="00752ACB" w:rsidP="00970BE6">
            <w:pPr>
              <w:rPr>
                <w:rFonts w:ascii="Arial Narrow" w:hAnsi="Arial Narrow"/>
              </w:rPr>
            </w:pPr>
            <w:r w:rsidRPr="003F5550">
              <w:rPr>
                <w:rFonts w:ascii="Arial Narrow" w:hAnsi="Arial Narrow"/>
              </w:rPr>
              <w:t xml:space="preserve">To be sent to </w:t>
            </w:r>
            <w:hyperlink r:id="rId13" w:history="1">
              <w:r w:rsidR="00AA7DC4" w:rsidRPr="003870B2">
                <w:rPr>
                  <w:rStyle w:val="Hyperlink"/>
                  <w:rFonts w:ascii="Arial Narrow" w:eastAsia="Times New Roman" w:hAnsi="Arial Narrow" w:cs="Arial"/>
                </w:rPr>
                <w:t>procurementMD@crs.org</w:t>
              </w:r>
            </w:hyperlink>
            <w:r w:rsidR="000D6987">
              <w:t xml:space="preserve"> </w:t>
            </w:r>
          </w:p>
        </w:tc>
      </w:tr>
    </w:tbl>
    <w:p w14:paraId="38D84374" w14:textId="67F2039C" w:rsidR="003C2C86" w:rsidRPr="00C309EB" w:rsidRDefault="005503D8" w:rsidP="006637F6">
      <w:pPr>
        <w:spacing w:before="240" w:after="60" w:line="240" w:lineRule="auto"/>
        <w:jc w:val="both"/>
        <w:rPr>
          <w:rFonts w:ascii="Arial Narrow" w:eastAsia="Times New Roman" w:hAnsi="Arial Narrow" w:cs="Arial"/>
        </w:rPr>
      </w:pPr>
      <w:r w:rsidRPr="00C309EB">
        <w:rPr>
          <w:rFonts w:ascii="Arial Narrow" w:eastAsia="Times New Roman" w:hAnsi="Arial Narrow" w:cs="Arial"/>
        </w:rPr>
        <w:t xml:space="preserve">CRS retains the right to reject any </w:t>
      </w:r>
      <w:r w:rsidR="00B57CE5" w:rsidRPr="00C309EB">
        <w:rPr>
          <w:rFonts w:ascii="Arial Narrow" w:eastAsia="Times New Roman" w:hAnsi="Arial Narrow" w:cs="Arial"/>
        </w:rPr>
        <w:t>offer</w:t>
      </w:r>
      <w:r w:rsidRPr="00C309EB">
        <w:rPr>
          <w:rFonts w:ascii="Arial Narrow" w:eastAsia="Times New Roman" w:hAnsi="Arial Narrow" w:cs="Arial"/>
        </w:rPr>
        <w:t xml:space="preserve"> that is received </w:t>
      </w:r>
      <w:r w:rsidR="00B57CE5" w:rsidRPr="00C309EB">
        <w:rPr>
          <w:rFonts w:ascii="Arial Narrow" w:eastAsia="Times New Roman" w:hAnsi="Arial Narrow" w:cs="Arial"/>
        </w:rPr>
        <w:t xml:space="preserve">after the deadline. </w:t>
      </w:r>
    </w:p>
    <w:p w14:paraId="75ACBFEC" w14:textId="16D06800" w:rsidR="00B57CE5" w:rsidRPr="00C309EB" w:rsidRDefault="00B57CE5" w:rsidP="00A94798">
      <w:pPr>
        <w:spacing w:before="60" w:after="60" w:line="240" w:lineRule="auto"/>
        <w:jc w:val="both"/>
        <w:rPr>
          <w:rFonts w:ascii="Arial Narrow" w:eastAsia="Times New Roman" w:hAnsi="Arial Narrow" w:cs="Arial"/>
        </w:rPr>
      </w:pPr>
      <w:r w:rsidRPr="00C309EB">
        <w:rPr>
          <w:rFonts w:ascii="Arial Narrow" w:eastAsia="Times New Roman" w:hAnsi="Arial Narrow" w:cs="Arial"/>
        </w:rPr>
        <w:t xml:space="preserve">CRS will complete the evaluation of the received offers and inform </w:t>
      </w:r>
      <w:r w:rsidR="005503D8" w:rsidRPr="00C309EB">
        <w:rPr>
          <w:rFonts w:ascii="Arial Narrow" w:eastAsia="Times New Roman" w:hAnsi="Arial Narrow" w:cs="Arial"/>
        </w:rPr>
        <w:t>bidders</w:t>
      </w:r>
      <w:r w:rsidRPr="00C309EB">
        <w:rPr>
          <w:rFonts w:ascii="Arial Narrow" w:eastAsia="Times New Roman" w:hAnsi="Arial Narrow" w:cs="Arial"/>
        </w:rPr>
        <w:t xml:space="preserve"> about the results of the </w:t>
      </w:r>
      <w:r w:rsidRPr="00997222">
        <w:rPr>
          <w:rFonts w:ascii="Arial Narrow" w:eastAsia="Times New Roman" w:hAnsi="Arial Narrow" w:cs="Arial"/>
        </w:rPr>
        <w:t xml:space="preserve">tender within </w:t>
      </w:r>
      <w:r w:rsidR="00997222" w:rsidRPr="00997222">
        <w:rPr>
          <w:rFonts w:ascii="Arial Narrow" w:eastAsia="Times New Roman" w:hAnsi="Arial Narrow" w:cs="Arial"/>
        </w:rPr>
        <w:t>3</w:t>
      </w:r>
      <w:r w:rsidR="00173214" w:rsidRPr="00997222">
        <w:rPr>
          <w:rFonts w:ascii="Arial Narrow" w:eastAsia="Times New Roman" w:hAnsi="Arial Narrow" w:cs="Arial"/>
        </w:rPr>
        <w:t xml:space="preserve"> weeks</w:t>
      </w:r>
      <w:r w:rsidRPr="00997222">
        <w:rPr>
          <w:rFonts w:ascii="Arial Narrow" w:eastAsia="Times New Roman" w:hAnsi="Arial Narrow" w:cs="Arial"/>
        </w:rPr>
        <w:t xml:space="preserve"> from</w:t>
      </w:r>
      <w:r w:rsidRPr="00C309EB">
        <w:rPr>
          <w:rFonts w:ascii="Arial Narrow" w:eastAsia="Times New Roman" w:hAnsi="Arial Narrow" w:cs="Arial"/>
        </w:rPr>
        <w:t xml:space="preserve"> the</w:t>
      </w:r>
      <w:r w:rsidR="005503D8" w:rsidRPr="00C309EB">
        <w:rPr>
          <w:rFonts w:ascii="Arial Narrow" w:eastAsia="Times New Roman" w:hAnsi="Arial Narrow" w:cs="Arial"/>
        </w:rPr>
        <w:t xml:space="preserve"> submission</w:t>
      </w:r>
      <w:r w:rsidRPr="00C309EB">
        <w:rPr>
          <w:rFonts w:ascii="Arial Narrow" w:eastAsia="Times New Roman" w:hAnsi="Arial Narrow" w:cs="Arial"/>
        </w:rPr>
        <w:t xml:space="preserve"> deadline. CRS </w:t>
      </w:r>
      <w:r w:rsidR="00CB0E18" w:rsidRPr="00C309EB">
        <w:rPr>
          <w:rFonts w:ascii="Arial Narrow" w:eastAsia="Times New Roman" w:hAnsi="Arial Narrow" w:cs="Arial"/>
        </w:rPr>
        <w:t xml:space="preserve">retains </w:t>
      </w:r>
      <w:r w:rsidRPr="00C309EB">
        <w:rPr>
          <w:rFonts w:ascii="Arial Narrow" w:eastAsia="Times New Roman" w:hAnsi="Arial Narrow" w:cs="Arial"/>
        </w:rPr>
        <w:t xml:space="preserve">the right to change the specifications before the </w:t>
      </w:r>
      <w:r w:rsidR="00CB0E18" w:rsidRPr="00C309EB">
        <w:rPr>
          <w:rFonts w:ascii="Arial Narrow" w:eastAsia="Times New Roman" w:hAnsi="Arial Narrow" w:cs="Arial"/>
        </w:rPr>
        <w:t>purchase order</w:t>
      </w:r>
      <w:r w:rsidR="005503D8" w:rsidRPr="00C309EB">
        <w:rPr>
          <w:rFonts w:ascii="Arial Narrow" w:eastAsia="Times New Roman" w:hAnsi="Arial Narrow" w:cs="Arial"/>
        </w:rPr>
        <w:t xml:space="preserve"> or to </w:t>
      </w:r>
      <w:r w:rsidRPr="00C309EB">
        <w:rPr>
          <w:rFonts w:ascii="Arial Narrow" w:eastAsia="Times New Roman" w:hAnsi="Arial Narrow" w:cs="Arial"/>
        </w:rPr>
        <w:t>entire</w:t>
      </w:r>
      <w:r w:rsidR="00CB0E18" w:rsidRPr="00C309EB">
        <w:rPr>
          <w:rFonts w:ascii="Arial Narrow" w:eastAsia="Times New Roman" w:hAnsi="Arial Narrow" w:cs="Arial"/>
        </w:rPr>
        <w:t>ly cancel the</w:t>
      </w:r>
      <w:r w:rsidRPr="00C309EB">
        <w:rPr>
          <w:rFonts w:ascii="Arial Narrow" w:eastAsia="Times New Roman" w:hAnsi="Arial Narrow" w:cs="Arial"/>
        </w:rPr>
        <w:t xml:space="preserve"> tender</w:t>
      </w:r>
      <w:r w:rsidR="00CB0E18" w:rsidRPr="00C309EB">
        <w:rPr>
          <w:rFonts w:ascii="Arial Narrow" w:eastAsia="Times New Roman" w:hAnsi="Arial Narrow" w:cs="Arial"/>
        </w:rPr>
        <w:t>.</w:t>
      </w:r>
    </w:p>
    <w:p w14:paraId="7F4BB1B9" w14:textId="07F9EC2C" w:rsidR="00B57CE5" w:rsidRPr="00C309EB" w:rsidRDefault="00B57CE5" w:rsidP="00A94798">
      <w:pPr>
        <w:spacing w:before="60" w:after="60" w:line="240" w:lineRule="auto"/>
        <w:jc w:val="both"/>
        <w:rPr>
          <w:rFonts w:ascii="Arial Narrow" w:eastAsia="Times New Roman" w:hAnsi="Arial Narrow" w:cs="Arial"/>
        </w:rPr>
      </w:pPr>
      <w:r w:rsidRPr="00C309EB">
        <w:rPr>
          <w:rFonts w:ascii="Arial Narrow" w:eastAsia="Times New Roman" w:hAnsi="Arial Narrow" w:cs="Arial"/>
        </w:rPr>
        <w:t xml:space="preserve">This invitation </w:t>
      </w:r>
      <w:r w:rsidR="00CB0E18" w:rsidRPr="00C309EB">
        <w:rPr>
          <w:rFonts w:ascii="Arial Narrow" w:eastAsia="Times New Roman" w:hAnsi="Arial Narrow" w:cs="Arial"/>
        </w:rPr>
        <w:t xml:space="preserve">in no way </w:t>
      </w:r>
      <w:r w:rsidRPr="00C309EB">
        <w:rPr>
          <w:rFonts w:ascii="Arial Narrow" w:eastAsia="Times New Roman" w:hAnsi="Arial Narrow" w:cs="Arial"/>
        </w:rPr>
        <w:t>obligate</w:t>
      </w:r>
      <w:r w:rsidR="00CB0E18" w:rsidRPr="00C309EB">
        <w:rPr>
          <w:rFonts w:ascii="Arial Narrow" w:eastAsia="Times New Roman" w:hAnsi="Arial Narrow" w:cs="Arial"/>
        </w:rPr>
        <w:t>s</w:t>
      </w:r>
      <w:r w:rsidRPr="00C309EB">
        <w:rPr>
          <w:rFonts w:ascii="Arial Narrow" w:eastAsia="Times New Roman" w:hAnsi="Arial Narrow" w:cs="Arial"/>
        </w:rPr>
        <w:t xml:space="preserve"> CRS </w:t>
      </w:r>
      <w:r w:rsidR="005503D8" w:rsidRPr="00C309EB">
        <w:rPr>
          <w:rFonts w:ascii="Arial Narrow" w:eastAsia="Times New Roman" w:hAnsi="Arial Narrow" w:cs="Arial"/>
        </w:rPr>
        <w:t>to make a purchase</w:t>
      </w:r>
      <w:r w:rsidR="006C6158" w:rsidRPr="00C309EB">
        <w:rPr>
          <w:rFonts w:ascii="Arial Narrow" w:eastAsia="Times New Roman" w:hAnsi="Arial Narrow" w:cs="Arial"/>
        </w:rPr>
        <w:t xml:space="preserve"> or cont</w:t>
      </w:r>
      <w:r w:rsidRPr="00C309EB">
        <w:rPr>
          <w:rFonts w:ascii="Arial Narrow" w:eastAsia="Times New Roman" w:hAnsi="Arial Narrow" w:cs="Arial"/>
        </w:rPr>
        <w:t xml:space="preserve">ract with any </w:t>
      </w:r>
      <w:r w:rsidR="006C6158" w:rsidRPr="00C309EB">
        <w:rPr>
          <w:rFonts w:ascii="Arial Narrow" w:eastAsia="Times New Roman" w:hAnsi="Arial Narrow" w:cs="Arial"/>
        </w:rPr>
        <w:t>supplier</w:t>
      </w:r>
      <w:r w:rsidRPr="00C309EB">
        <w:rPr>
          <w:rFonts w:ascii="Arial Narrow" w:eastAsia="Times New Roman" w:hAnsi="Arial Narrow" w:cs="Arial"/>
        </w:rPr>
        <w:t xml:space="preserve">. </w:t>
      </w:r>
    </w:p>
    <w:p w14:paraId="445058BD" w14:textId="2CA60B3F" w:rsidR="00EE7CA2" w:rsidRPr="00C32FEE" w:rsidRDefault="0077297E">
      <w:pPr>
        <w:pStyle w:val="ListParagraph"/>
        <w:numPr>
          <w:ilvl w:val="0"/>
          <w:numId w:val="9"/>
        </w:numPr>
        <w:spacing w:before="240" w:after="120" w:line="240" w:lineRule="auto"/>
        <w:ind w:left="360" w:hanging="360"/>
        <w:contextualSpacing w:val="0"/>
        <w:jc w:val="both"/>
        <w:rPr>
          <w:rFonts w:ascii="Arial Narrow" w:hAnsi="Arial Narrow" w:cs="Arial"/>
          <w:b/>
          <w:color w:val="0070C0"/>
        </w:rPr>
      </w:pPr>
      <w:r w:rsidRPr="00C32FEE">
        <w:rPr>
          <w:rFonts w:ascii="Arial Narrow" w:hAnsi="Arial Narrow" w:cs="Arial"/>
          <w:b/>
          <w:color w:val="0070C0"/>
        </w:rPr>
        <w:t>SUBMISSION</w:t>
      </w:r>
      <w:r w:rsidR="00EE7CA2" w:rsidRPr="00C32FEE">
        <w:rPr>
          <w:rFonts w:ascii="Arial Narrow" w:hAnsi="Arial Narrow" w:cs="Arial"/>
          <w:b/>
          <w:color w:val="0070C0"/>
        </w:rPr>
        <w:t xml:space="preserve"> </w:t>
      </w:r>
    </w:p>
    <w:p w14:paraId="59692313" w14:textId="234F4233" w:rsidR="00EE7CA2" w:rsidRDefault="00EE7CA2">
      <w:pPr>
        <w:pStyle w:val="ListParagraph"/>
        <w:numPr>
          <w:ilvl w:val="0"/>
          <w:numId w:val="10"/>
        </w:numPr>
        <w:ind w:left="360"/>
        <w:rPr>
          <w:rFonts w:ascii="Arial Narrow" w:hAnsi="Arial Narrow" w:cs="Arial"/>
        </w:rPr>
      </w:pPr>
      <w:r w:rsidRPr="00EB4B38">
        <w:rPr>
          <w:rFonts w:ascii="Arial Narrow" w:hAnsi="Arial Narrow" w:cs="Arial"/>
          <w:b/>
        </w:rPr>
        <w:t>Language</w:t>
      </w:r>
      <w:r w:rsidRPr="00EB4B38">
        <w:rPr>
          <w:rFonts w:ascii="Arial Narrow" w:hAnsi="Arial Narrow" w:cs="Arial"/>
        </w:rPr>
        <w:t>: Offers may be submitted in English</w:t>
      </w:r>
      <w:r w:rsidR="00280640">
        <w:rPr>
          <w:rFonts w:ascii="Arial Narrow" w:hAnsi="Arial Narrow" w:cs="Arial"/>
        </w:rPr>
        <w:t xml:space="preserve"> </w:t>
      </w:r>
      <w:r w:rsidR="00280640" w:rsidRPr="00482DAB">
        <w:rPr>
          <w:rFonts w:ascii="Arial Narrow" w:hAnsi="Arial Narrow" w:cs="Arial"/>
        </w:rPr>
        <w:t>or in Ukrainian</w:t>
      </w:r>
      <w:r w:rsidRPr="00EB4B38">
        <w:rPr>
          <w:rFonts w:ascii="Arial Narrow" w:hAnsi="Arial Narrow" w:cs="Arial"/>
        </w:rPr>
        <w:t xml:space="preserve">. </w:t>
      </w:r>
    </w:p>
    <w:p w14:paraId="317376A1" w14:textId="5A053873" w:rsidR="00EE7CA2" w:rsidRPr="00C368C8" w:rsidRDefault="00EE7CA2">
      <w:pPr>
        <w:pStyle w:val="ListParagraph"/>
        <w:numPr>
          <w:ilvl w:val="0"/>
          <w:numId w:val="10"/>
        </w:numPr>
        <w:ind w:left="360"/>
        <w:rPr>
          <w:rFonts w:ascii="Arial Narrow" w:hAnsi="Arial Narrow" w:cs="Arial"/>
        </w:rPr>
      </w:pPr>
      <w:r w:rsidRPr="00C368C8">
        <w:rPr>
          <w:rFonts w:ascii="Arial Narrow" w:hAnsi="Arial Narrow" w:cs="Arial"/>
          <w:b/>
          <w:color w:val="000000"/>
        </w:rPr>
        <w:t>Value and price:</w:t>
      </w:r>
      <w:r w:rsidRPr="00C368C8">
        <w:rPr>
          <w:rFonts w:ascii="Arial Narrow" w:hAnsi="Arial Narrow" w:cs="Arial"/>
          <w:color w:val="000000"/>
        </w:rPr>
        <w:t xml:space="preserve"> All prices are to be delivered in Euro (€)</w:t>
      </w:r>
      <w:r w:rsidR="00AA7399">
        <w:rPr>
          <w:rFonts w:ascii="Arial Narrow" w:hAnsi="Arial Narrow" w:cs="Arial"/>
          <w:color w:val="000000"/>
        </w:rPr>
        <w:t xml:space="preserve"> inclusive of all taxes</w:t>
      </w:r>
      <w:r w:rsidRPr="00C368C8">
        <w:rPr>
          <w:rFonts w:ascii="Arial Narrow" w:hAnsi="Arial Narrow" w:cs="Arial"/>
          <w:color w:val="000000"/>
        </w:rPr>
        <w:t>.</w:t>
      </w:r>
    </w:p>
    <w:p w14:paraId="359AD974" w14:textId="64A14A94" w:rsidR="00EE7CA2" w:rsidRPr="00C368C8" w:rsidRDefault="00A10FA9">
      <w:pPr>
        <w:pStyle w:val="ListParagraph"/>
        <w:numPr>
          <w:ilvl w:val="0"/>
          <w:numId w:val="10"/>
        </w:numPr>
        <w:ind w:left="360"/>
        <w:rPr>
          <w:rFonts w:ascii="Arial Narrow" w:hAnsi="Arial Narrow" w:cs="Arial"/>
        </w:rPr>
      </w:pPr>
      <w:r>
        <w:rPr>
          <w:rFonts w:ascii="Arial Narrow" w:hAnsi="Arial Narrow" w:cs="Arial"/>
          <w:b/>
          <w:bCs/>
        </w:rPr>
        <w:t>Bidders submission</w:t>
      </w:r>
      <w:r w:rsidR="00EE7CA2" w:rsidRPr="00C368C8">
        <w:rPr>
          <w:rFonts w:ascii="Arial Narrow" w:hAnsi="Arial Narrow" w:cs="Arial"/>
        </w:rPr>
        <w:t xml:space="preserve">: </w:t>
      </w:r>
      <w:r w:rsidR="00DA223A">
        <w:rPr>
          <w:rFonts w:ascii="Arial Narrow" w:hAnsi="Arial Narrow"/>
          <w:bCs/>
          <w:color w:val="000000" w:themeColor="text1"/>
        </w:rPr>
        <w:t>c</w:t>
      </w:r>
      <w:r w:rsidR="00DA223A" w:rsidRPr="00523545">
        <w:rPr>
          <w:rFonts w:ascii="Arial Narrow" w:hAnsi="Arial Narrow"/>
          <w:bCs/>
          <w:color w:val="000000" w:themeColor="text1"/>
        </w:rPr>
        <w:t>omplete</w:t>
      </w:r>
      <w:r w:rsidR="00DA223A">
        <w:rPr>
          <w:rFonts w:ascii="Arial Narrow" w:hAnsi="Arial Narrow"/>
          <w:bCs/>
          <w:color w:val="000000" w:themeColor="text1"/>
        </w:rPr>
        <w:t xml:space="preserve"> and submit</w:t>
      </w:r>
      <w:r w:rsidR="00DA223A" w:rsidRPr="00523545">
        <w:rPr>
          <w:rFonts w:ascii="Arial Narrow" w:hAnsi="Arial Narrow"/>
          <w:bCs/>
          <w:color w:val="000000" w:themeColor="text1"/>
        </w:rPr>
        <w:t xml:space="preserve"> the</w:t>
      </w:r>
      <w:r w:rsidR="00DA223A">
        <w:rPr>
          <w:rFonts w:ascii="Arial Narrow" w:hAnsi="Arial Narrow"/>
          <w:bCs/>
          <w:color w:val="000000" w:themeColor="text1"/>
        </w:rPr>
        <w:t xml:space="preserve"> following</w:t>
      </w:r>
      <w:r w:rsidR="00DA223A" w:rsidRPr="00523545">
        <w:rPr>
          <w:rFonts w:ascii="Arial Narrow" w:hAnsi="Arial Narrow"/>
          <w:bCs/>
          <w:color w:val="000000" w:themeColor="text1"/>
        </w:rPr>
        <w:t xml:space="preserve"> form</w:t>
      </w:r>
      <w:r w:rsidR="00DA223A">
        <w:rPr>
          <w:rFonts w:ascii="Arial Narrow" w:hAnsi="Arial Narrow"/>
          <w:bCs/>
          <w:color w:val="000000" w:themeColor="text1"/>
        </w:rPr>
        <w:t>s and submit them as per above instruction</w:t>
      </w:r>
      <w:r w:rsidR="00EE7CA2" w:rsidRPr="00C368C8">
        <w:rPr>
          <w:rFonts w:ascii="Arial Narrow" w:hAnsi="Arial Narrow" w:cs="Arial"/>
        </w:rPr>
        <w:t xml:space="preserve">: </w:t>
      </w:r>
    </w:p>
    <w:p w14:paraId="1094FE40" w14:textId="71205C51" w:rsidR="00EE7CA2" w:rsidRDefault="00EE7CA2" w:rsidP="003A153E">
      <w:pPr>
        <w:pStyle w:val="NormalWeb"/>
        <w:numPr>
          <w:ilvl w:val="0"/>
          <w:numId w:val="2"/>
        </w:numPr>
        <w:spacing w:before="0" w:beforeAutospacing="0" w:after="0" w:afterAutospacing="0"/>
        <w:ind w:left="1170"/>
        <w:rPr>
          <w:rFonts w:ascii="Arial Narrow" w:hAnsi="Arial Narrow" w:cs="Arial"/>
          <w:sz w:val="22"/>
          <w:szCs w:val="22"/>
        </w:rPr>
      </w:pPr>
      <w:r w:rsidRPr="00C309EB">
        <w:rPr>
          <w:rFonts w:ascii="Arial Narrow" w:hAnsi="Arial Narrow" w:cs="Arial"/>
          <w:sz w:val="22"/>
          <w:szCs w:val="22"/>
        </w:rPr>
        <w:t xml:space="preserve">Complete </w:t>
      </w:r>
      <w:r w:rsidR="00FC7B65">
        <w:rPr>
          <w:rFonts w:ascii="Arial Narrow" w:hAnsi="Arial Narrow" w:cs="Arial"/>
          <w:sz w:val="22"/>
          <w:szCs w:val="22"/>
        </w:rPr>
        <w:t xml:space="preserve">Annex </w:t>
      </w:r>
      <w:r w:rsidR="00EB4C05">
        <w:rPr>
          <w:rFonts w:ascii="Arial Narrow" w:hAnsi="Arial Narrow" w:cs="Arial"/>
          <w:sz w:val="22"/>
          <w:szCs w:val="22"/>
        </w:rPr>
        <w:t xml:space="preserve">1 </w:t>
      </w:r>
      <w:r w:rsidR="00D544BD">
        <w:rPr>
          <w:rFonts w:ascii="Arial Narrow" w:hAnsi="Arial Narrow" w:cs="Arial"/>
          <w:sz w:val="22"/>
          <w:szCs w:val="22"/>
        </w:rPr>
        <w:t>Profile and Capacity (attach</w:t>
      </w:r>
      <w:r w:rsidR="00EB4C05">
        <w:rPr>
          <w:rFonts w:ascii="Arial Narrow" w:hAnsi="Arial Narrow" w:cs="Arial"/>
          <w:sz w:val="22"/>
          <w:szCs w:val="22"/>
        </w:rPr>
        <w:t xml:space="preserve"> supporting document</w:t>
      </w:r>
      <w:r w:rsidR="00D544BD">
        <w:rPr>
          <w:rFonts w:ascii="Arial Narrow" w:hAnsi="Arial Narrow" w:cs="Arial"/>
          <w:sz w:val="22"/>
          <w:szCs w:val="22"/>
        </w:rPr>
        <w:t>)</w:t>
      </w:r>
      <w:r w:rsidRPr="00C309EB">
        <w:rPr>
          <w:rFonts w:ascii="Arial Narrow" w:hAnsi="Arial Narrow" w:cs="Arial"/>
          <w:sz w:val="22"/>
          <w:szCs w:val="22"/>
        </w:rPr>
        <w:t>.</w:t>
      </w:r>
    </w:p>
    <w:p w14:paraId="3A0FFFAC" w14:textId="2C2CAB21" w:rsidR="00EB4C05" w:rsidRPr="00C309EB" w:rsidRDefault="00EB4C05" w:rsidP="003A153E">
      <w:pPr>
        <w:pStyle w:val="NormalWeb"/>
        <w:numPr>
          <w:ilvl w:val="0"/>
          <w:numId w:val="2"/>
        </w:numPr>
        <w:spacing w:before="0" w:beforeAutospacing="0" w:after="0" w:afterAutospacing="0"/>
        <w:ind w:left="1170"/>
        <w:rPr>
          <w:rFonts w:ascii="Arial Narrow" w:hAnsi="Arial Narrow" w:cs="Arial"/>
          <w:sz w:val="22"/>
          <w:szCs w:val="22"/>
        </w:rPr>
      </w:pPr>
      <w:r>
        <w:rPr>
          <w:rFonts w:ascii="Arial Narrow" w:hAnsi="Arial Narrow" w:cs="Arial"/>
          <w:sz w:val="22"/>
          <w:szCs w:val="22"/>
        </w:rPr>
        <w:t>Comp</w:t>
      </w:r>
      <w:r w:rsidR="00827079">
        <w:rPr>
          <w:rFonts w:ascii="Arial Narrow" w:hAnsi="Arial Narrow" w:cs="Arial"/>
          <w:sz w:val="22"/>
          <w:szCs w:val="22"/>
        </w:rPr>
        <w:t xml:space="preserve">lete Annex 2: </w:t>
      </w:r>
      <w:r w:rsidR="00BD5D6F">
        <w:rPr>
          <w:rFonts w:ascii="Arial Narrow" w:hAnsi="Arial Narrow" w:cs="Arial"/>
          <w:sz w:val="22"/>
          <w:szCs w:val="22"/>
        </w:rPr>
        <w:t>Commercial</w:t>
      </w:r>
      <w:r w:rsidR="00640374">
        <w:rPr>
          <w:rFonts w:ascii="Arial Narrow" w:hAnsi="Arial Narrow" w:cs="Arial"/>
          <w:sz w:val="22"/>
          <w:szCs w:val="22"/>
        </w:rPr>
        <w:t xml:space="preserve"> offer</w:t>
      </w:r>
    </w:p>
    <w:p w14:paraId="4FA9D65E" w14:textId="2B759A42" w:rsidR="00EE7CA2" w:rsidRDefault="00A042CD" w:rsidP="003A153E">
      <w:pPr>
        <w:pStyle w:val="NormalWeb"/>
        <w:numPr>
          <w:ilvl w:val="0"/>
          <w:numId w:val="2"/>
        </w:numPr>
        <w:spacing w:before="0" w:beforeAutospacing="0" w:after="0" w:afterAutospacing="0"/>
        <w:ind w:left="1170"/>
        <w:rPr>
          <w:rFonts w:ascii="Arial Narrow" w:hAnsi="Arial Narrow" w:cs="Arial"/>
          <w:sz w:val="22"/>
          <w:szCs w:val="22"/>
        </w:rPr>
      </w:pPr>
      <w:r>
        <w:rPr>
          <w:rFonts w:ascii="Arial Narrow" w:hAnsi="Arial Narrow" w:cs="Arial"/>
          <w:sz w:val="22"/>
          <w:szCs w:val="22"/>
        </w:rPr>
        <w:t xml:space="preserve">Complete Annex 3: </w:t>
      </w:r>
      <w:r w:rsidR="00BD5D6F">
        <w:rPr>
          <w:rFonts w:ascii="Arial Narrow" w:hAnsi="Arial Narrow" w:cs="Arial"/>
          <w:sz w:val="22"/>
          <w:szCs w:val="22"/>
        </w:rPr>
        <w:t>Reference</w:t>
      </w:r>
    </w:p>
    <w:p w14:paraId="59AB8E3F" w14:textId="7F169A81" w:rsidR="00BD5D6F" w:rsidRDefault="00BD5D6F" w:rsidP="003A153E">
      <w:pPr>
        <w:pStyle w:val="NormalWeb"/>
        <w:numPr>
          <w:ilvl w:val="0"/>
          <w:numId w:val="2"/>
        </w:numPr>
        <w:spacing w:before="0" w:beforeAutospacing="0" w:after="0" w:afterAutospacing="0"/>
        <w:ind w:left="1170"/>
        <w:rPr>
          <w:rFonts w:ascii="Arial Narrow" w:hAnsi="Arial Narrow" w:cs="Arial"/>
          <w:sz w:val="22"/>
          <w:szCs w:val="22"/>
        </w:rPr>
      </w:pPr>
      <w:r>
        <w:rPr>
          <w:rFonts w:ascii="Arial Narrow" w:hAnsi="Arial Narrow" w:cs="Arial"/>
          <w:sz w:val="22"/>
          <w:szCs w:val="22"/>
        </w:rPr>
        <w:t xml:space="preserve">Complete Annex 4: </w:t>
      </w:r>
      <w:r w:rsidR="00A14FA4">
        <w:rPr>
          <w:rFonts w:ascii="Arial Narrow" w:hAnsi="Arial Narrow" w:cs="Arial"/>
          <w:sz w:val="22"/>
          <w:szCs w:val="22"/>
        </w:rPr>
        <w:t xml:space="preserve">Disclosure (Conflict of interest and </w:t>
      </w:r>
      <w:r w:rsidR="006B55BE">
        <w:rPr>
          <w:rFonts w:ascii="Arial Narrow" w:hAnsi="Arial Narrow" w:cs="Arial"/>
          <w:sz w:val="22"/>
          <w:szCs w:val="22"/>
        </w:rPr>
        <w:t>Litigation)</w:t>
      </w:r>
    </w:p>
    <w:p w14:paraId="5636991F" w14:textId="77777777" w:rsidR="00731BE9" w:rsidRDefault="00731BE9" w:rsidP="00033362">
      <w:pPr>
        <w:pStyle w:val="NormalWeb"/>
        <w:spacing w:before="0" w:beforeAutospacing="0" w:after="0" w:afterAutospacing="0"/>
        <w:rPr>
          <w:rFonts w:ascii="Arial Narrow" w:hAnsi="Arial Narrow" w:cs="Arial"/>
          <w:sz w:val="22"/>
          <w:szCs w:val="22"/>
        </w:rPr>
      </w:pPr>
    </w:p>
    <w:p w14:paraId="2132450B" w14:textId="6FF223B7" w:rsidR="00033362" w:rsidRPr="00C309EB" w:rsidRDefault="00033362" w:rsidP="00033362">
      <w:pPr>
        <w:pStyle w:val="NormalWeb"/>
        <w:spacing w:before="0" w:beforeAutospacing="0" w:after="0" w:afterAutospacing="0"/>
        <w:rPr>
          <w:rFonts w:ascii="Arial Narrow" w:hAnsi="Arial Narrow" w:cs="Arial"/>
          <w:sz w:val="22"/>
          <w:szCs w:val="22"/>
        </w:rPr>
      </w:pPr>
      <w:r>
        <w:rPr>
          <w:rFonts w:ascii="Arial Narrow" w:hAnsi="Arial Narrow" w:cs="Arial"/>
          <w:sz w:val="22"/>
          <w:szCs w:val="22"/>
        </w:rPr>
        <w:t xml:space="preserve">NOTE: Offerors </w:t>
      </w:r>
      <w:r w:rsidR="00317C4E">
        <w:rPr>
          <w:rFonts w:ascii="Arial Narrow" w:hAnsi="Arial Narrow" w:cs="Arial"/>
          <w:sz w:val="22"/>
          <w:szCs w:val="22"/>
        </w:rPr>
        <w:t xml:space="preserve">are not required to provide commercial </w:t>
      </w:r>
      <w:r w:rsidR="009941FA">
        <w:rPr>
          <w:rFonts w:ascii="Arial Narrow" w:hAnsi="Arial Narrow" w:cs="Arial"/>
          <w:sz w:val="22"/>
          <w:szCs w:val="22"/>
        </w:rPr>
        <w:t>offers</w:t>
      </w:r>
      <w:r w:rsidR="00317C4E">
        <w:rPr>
          <w:rFonts w:ascii="Arial Narrow" w:hAnsi="Arial Narrow" w:cs="Arial"/>
          <w:sz w:val="22"/>
          <w:szCs w:val="22"/>
        </w:rPr>
        <w:t xml:space="preserve"> for all </w:t>
      </w:r>
      <w:r w:rsidR="00E14C97">
        <w:rPr>
          <w:rFonts w:ascii="Arial Narrow" w:hAnsi="Arial Narrow" w:cs="Arial"/>
          <w:sz w:val="22"/>
          <w:szCs w:val="22"/>
        </w:rPr>
        <w:t>field</w:t>
      </w:r>
      <w:r w:rsidR="00C254A2">
        <w:rPr>
          <w:rFonts w:ascii="Arial Narrow" w:hAnsi="Arial Narrow" w:cs="Arial"/>
          <w:sz w:val="22"/>
          <w:szCs w:val="22"/>
        </w:rPr>
        <w:t>s</w:t>
      </w:r>
      <w:r w:rsidR="00E14C97">
        <w:rPr>
          <w:rFonts w:ascii="Arial Narrow" w:hAnsi="Arial Narrow" w:cs="Arial"/>
          <w:sz w:val="22"/>
          <w:szCs w:val="22"/>
        </w:rPr>
        <w:t xml:space="preserve"> in Anne</w:t>
      </w:r>
      <w:r w:rsidR="00717086">
        <w:rPr>
          <w:rFonts w:ascii="Arial Narrow" w:hAnsi="Arial Narrow" w:cs="Arial"/>
          <w:sz w:val="22"/>
          <w:szCs w:val="22"/>
        </w:rPr>
        <w:t>x</w:t>
      </w:r>
      <w:r w:rsidR="00E14C97">
        <w:rPr>
          <w:rFonts w:ascii="Arial Narrow" w:hAnsi="Arial Narrow" w:cs="Arial"/>
          <w:sz w:val="22"/>
          <w:szCs w:val="22"/>
        </w:rPr>
        <w:t xml:space="preserve"> 2. </w:t>
      </w:r>
      <w:r w:rsidR="009941FA">
        <w:rPr>
          <w:rFonts w:ascii="Arial Narrow" w:hAnsi="Arial Narrow" w:cs="Arial"/>
          <w:sz w:val="22"/>
          <w:szCs w:val="22"/>
        </w:rPr>
        <w:t>However,</w:t>
      </w:r>
      <w:r w:rsidR="00124D09">
        <w:rPr>
          <w:rFonts w:ascii="Arial Narrow" w:hAnsi="Arial Narrow" w:cs="Arial"/>
          <w:sz w:val="22"/>
          <w:szCs w:val="22"/>
        </w:rPr>
        <w:t xml:space="preserve"> </w:t>
      </w:r>
      <w:r w:rsidR="00AA01E8">
        <w:rPr>
          <w:rFonts w:ascii="Arial Narrow" w:hAnsi="Arial Narrow" w:cs="Arial"/>
          <w:sz w:val="22"/>
          <w:szCs w:val="22"/>
        </w:rPr>
        <w:t>it</w:t>
      </w:r>
      <w:r w:rsidR="00124D09">
        <w:rPr>
          <w:rFonts w:ascii="Arial Narrow" w:hAnsi="Arial Narrow" w:cs="Arial"/>
          <w:sz w:val="22"/>
          <w:szCs w:val="22"/>
        </w:rPr>
        <w:t xml:space="preserve"> is requested to </w:t>
      </w:r>
      <w:r w:rsidR="006838AB">
        <w:rPr>
          <w:rFonts w:ascii="Arial Narrow" w:hAnsi="Arial Narrow" w:cs="Arial"/>
          <w:sz w:val="22"/>
          <w:szCs w:val="22"/>
        </w:rPr>
        <w:t xml:space="preserve">provide </w:t>
      </w:r>
      <w:r w:rsidR="005D3459">
        <w:rPr>
          <w:rFonts w:ascii="Arial Narrow" w:hAnsi="Arial Narrow" w:cs="Arial"/>
          <w:sz w:val="22"/>
          <w:szCs w:val="22"/>
        </w:rPr>
        <w:t>prices</w:t>
      </w:r>
      <w:r w:rsidR="006838AB">
        <w:rPr>
          <w:rFonts w:ascii="Arial Narrow" w:hAnsi="Arial Narrow" w:cs="Arial"/>
          <w:sz w:val="22"/>
          <w:szCs w:val="22"/>
        </w:rPr>
        <w:t xml:space="preserve"> for at least one row in each of the 3 tables </w:t>
      </w:r>
      <w:r w:rsidR="00C254A2">
        <w:rPr>
          <w:rFonts w:ascii="Arial Narrow" w:hAnsi="Arial Narrow" w:cs="Arial"/>
          <w:sz w:val="22"/>
          <w:szCs w:val="22"/>
        </w:rPr>
        <w:t>of the Annex 2.</w:t>
      </w:r>
    </w:p>
    <w:p w14:paraId="7F9D5718" w14:textId="1468E592" w:rsidR="00FA0187" w:rsidRPr="00C32FEE" w:rsidRDefault="00D70EB6" w:rsidP="00C14376">
      <w:pPr>
        <w:pStyle w:val="ListParagraph"/>
        <w:numPr>
          <w:ilvl w:val="0"/>
          <w:numId w:val="9"/>
        </w:numPr>
        <w:spacing w:before="240" w:after="120" w:line="240" w:lineRule="auto"/>
        <w:ind w:left="360" w:hanging="360"/>
        <w:contextualSpacing w:val="0"/>
        <w:rPr>
          <w:rFonts w:ascii="Arial Narrow" w:hAnsi="Arial Narrow" w:cs="Arial"/>
          <w:b/>
          <w:color w:val="0070C0"/>
        </w:rPr>
      </w:pPr>
      <w:r w:rsidRPr="00C32FEE">
        <w:rPr>
          <w:rFonts w:ascii="Arial Narrow" w:hAnsi="Arial Narrow" w:cs="Arial"/>
          <w:b/>
          <w:color w:val="0070C0"/>
        </w:rPr>
        <w:t>REQUIREMENT</w:t>
      </w:r>
    </w:p>
    <w:p w14:paraId="2C06B2AF" w14:textId="41F3DDAA" w:rsidR="006B3D4D" w:rsidRPr="00FD2CF2" w:rsidRDefault="006B3D4D" w:rsidP="00ED3074">
      <w:pPr>
        <w:pStyle w:val="ListParagraph"/>
        <w:numPr>
          <w:ilvl w:val="0"/>
          <w:numId w:val="16"/>
        </w:numPr>
        <w:spacing w:after="60" w:line="240" w:lineRule="auto"/>
        <w:ind w:left="360"/>
        <w:contextualSpacing w:val="0"/>
        <w:jc w:val="both"/>
        <w:rPr>
          <w:rFonts w:ascii="Arial Narrow" w:hAnsi="Arial Narrow" w:cs="Arial"/>
          <w:b/>
          <w:bCs/>
        </w:rPr>
      </w:pPr>
      <w:r w:rsidRPr="00FD2CF2">
        <w:rPr>
          <w:rFonts w:ascii="Arial Narrow" w:hAnsi="Arial Narrow" w:cs="Arial"/>
          <w:b/>
          <w:bCs/>
        </w:rPr>
        <w:t>Mandatory safety requirements</w:t>
      </w:r>
      <w:r w:rsidR="00F04260" w:rsidRPr="00FD2CF2">
        <w:rPr>
          <w:rFonts w:ascii="Arial Narrow" w:hAnsi="Arial Narrow" w:cs="Arial"/>
          <w:b/>
          <w:bCs/>
        </w:rPr>
        <w:t>:</w:t>
      </w:r>
    </w:p>
    <w:p w14:paraId="679D6E37" w14:textId="5F613A44" w:rsidR="00F04260" w:rsidRPr="004C054E" w:rsidRDefault="00F04260" w:rsidP="00FD1876">
      <w:pPr>
        <w:spacing w:after="0" w:line="240" w:lineRule="auto"/>
        <w:jc w:val="both"/>
        <w:rPr>
          <w:rFonts w:ascii="Arial Narrow" w:hAnsi="Arial Narrow" w:cs="Arial"/>
        </w:rPr>
      </w:pPr>
      <w:r w:rsidRPr="004C054E">
        <w:rPr>
          <w:rFonts w:ascii="Arial Narrow" w:hAnsi="Arial Narrow" w:cs="Arial"/>
        </w:rPr>
        <w:t xml:space="preserve">The safety of </w:t>
      </w:r>
      <w:r w:rsidR="00FD1876">
        <w:rPr>
          <w:rFonts w:ascii="Arial Narrow" w:hAnsi="Arial Narrow" w:cs="Arial"/>
        </w:rPr>
        <w:t>CRS’</w:t>
      </w:r>
      <w:r w:rsidRPr="004C054E">
        <w:rPr>
          <w:rFonts w:ascii="Arial Narrow" w:hAnsi="Arial Narrow" w:cs="Arial"/>
        </w:rPr>
        <w:t xml:space="preserve"> staff is a key concern. The following are the three key rules that all drivers must </w:t>
      </w:r>
      <w:r w:rsidR="00FD1876">
        <w:rPr>
          <w:rFonts w:ascii="Arial Narrow" w:hAnsi="Arial Narrow" w:cs="Arial"/>
        </w:rPr>
        <w:t>adhere to:</w:t>
      </w:r>
    </w:p>
    <w:p w14:paraId="507DF8FE" w14:textId="38AEE556" w:rsidR="00F04260" w:rsidRPr="00C309EB" w:rsidRDefault="00F04260" w:rsidP="008D2971">
      <w:pPr>
        <w:pStyle w:val="ListParagraph"/>
        <w:numPr>
          <w:ilvl w:val="0"/>
          <w:numId w:val="6"/>
        </w:numPr>
        <w:tabs>
          <w:tab w:val="left" w:pos="720"/>
        </w:tabs>
        <w:spacing w:line="240" w:lineRule="auto"/>
        <w:ind w:left="547"/>
        <w:contextualSpacing w:val="0"/>
        <w:jc w:val="both"/>
        <w:rPr>
          <w:rFonts w:ascii="Arial Narrow" w:hAnsi="Arial Narrow" w:cs="Arial"/>
        </w:rPr>
      </w:pPr>
      <w:r w:rsidRPr="00C309EB">
        <w:rPr>
          <w:rFonts w:ascii="Arial Narrow" w:hAnsi="Arial Narrow" w:cs="Arial"/>
        </w:rPr>
        <w:t>Seatbelts must be worn in the front and rear of the vehicle at all times when a vehicle is in motion.</w:t>
      </w:r>
    </w:p>
    <w:p w14:paraId="48FE2E80" w14:textId="77777777" w:rsidR="00C61CE6" w:rsidRPr="00E35523" w:rsidRDefault="00C61CE6" w:rsidP="00C61CE6">
      <w:pPr>
        <w:pStyle w:val="ListParagraph"/>
        <w:numPr>
          <w:ilvl w:val="0"/>
          <w:numId w:val="6"/>
        </w:numPr>
        <w:tabs>
          <w:tab w:val="left" w:pos="720"/>
        </w:tabs>
        <w:spacing w:line="240" w:lineRule="auto"/>
        <w:ind w:left="547"/>
        <w:contextualSpacing w:val="0"/>
        <w:jc w:val="both"/>
        <w:rPr>
          <w:rFonts w:ascii="Arial Narrow" w:hAnsi="Arial Narrow" w:cs="Arial"/>
        </w:rPr>
      </w:pPr>
      <w:r w:rsidRPr="00327996">
        <w:rPr>
          <w:rFonts w:ascii="Arial Narrow" w:hAnsi="Arial Narrow" w:cs="Arial"/>
        </w:rPr>
        <w:t xml:space="preserve">Drivers </w:t>
      </w:r>
      <w:r w:rsidRPr="00E35523">
        <w:rPr>
          <w:rFonts w:ascii="Arial Narrow" w:hAnsi="Arial Narrow" w:cs="Arial"/>
        </w:rPr>
        <w:t>must not operate vehicles under the influence of alcohol or any intoxicating substances at any time while providing services.</w:t>
      </w:r>
    </w:p>
    <w:p w14:paraId="5A4AB20D" w14:textId="77777777" w:rsidR="00C61CE6" w:rsidRPr="00E35523" w:rsidRDefault="00C61CE6" w:rsidP="00C61CE6">
      <w:pPr>
        <w:pStyle w:val="ListParagraph"/>
        <w:numPr>
          <w:ilvl w:val="0"/>
          <w:numId w:val="6"/>
        </w:numPr>
        <w:tabs>
          <w:tab w:val="left" w:pos="720"/>
        </w:tabs>
        <w:spacing w:line="240" w:lineRule="auto"/>
        <w:ind w:left="547"/>
        <w:contextualSpacing w:val="0"/>
        <w:jc w:val="both"/>
        <w:rPr>
          <w:rFonts w:ascii="Arial Narrow" w:hAnsi="Arial Narrow" w:cs="Arial"/>
        </w:rPr>
      </w:pPr>
      <w:r w:rsidRPr="00E35523">
        <w:rPr>
          <w:rFonts w:ascii="Arial Narrow" w:hAnsi="Arial Narrow" w:cs="Arial"/>
        </w:rPr>
        <w:t>Drivers must have had a minimum of eight (8) consecutive hours of rest prior to commencing any trip.</w:t>
      </w:r>
    </w:p>
    <w:p w14:paraId="28A0EEAF" w14:textId="5C31C27C" w:rsidR="00F04260" w:rsidRPr="00E35523" w:rsidRDefault="00F04260" w:rsidP="008D2971">
      <w:pPr>
        <w:pStyle w:val="ListParagraph"/>
        <w:numPr>
          <w:ilvl w:val="0"/>
          <w:numId w:val="6"/>
        </w:numPr>
        <w:tabs>
          <w:tab w:val="left" w:pos="720"/>
        </w:tabs>
        <w:spacing w:line="240" w:lineRule="auto"/>
        <w:ind w:left="547"/>
        <w:contextualSpacing w:val="0"/>
        <w:jc w:val="both"/>
        <w:rPr>
          <w:rFonts w:ascii="Arial Narrow" w:hAnsi="Arial Narrow" w:cs="Arial"/>
        </w:rPr>
      </w:pPr>
      <w:r w:rsidRPr="00E35523">
        <w:rPr>
          <w:rFonts w:ascii="Arial Narrow" w:hAnsi="Arial Narrow" w:cs="Arial"/>
        </w:rPr>
        <w:t>Drivers must not operate phones in any way when a vehicle is in motion (except with a hands-free kit).</w:t>
      </w:r>
    </w:p>
    <w:p w14:paraId="7BFEFA6A" w14:textId="31764C94" w:rsidR="00F04260" w:rsidRPr="00E35523" w:rsidRDefault="00F04260" w:rsidP="008D2971">
      <w:pPr>
        <w:pStyle w:val="ListParagraph"/>
        <w:numPr>
          <w:ilvl w:val="0"/>
          <w:numId w:val="6"/>
        </w:numPr>
        <w:tabs>
          <w:tab w:val="left" w:pos="720"/>
        </w:tabs>
        <w:spacing w:line="240" w:lineRule="auto"/>
        <w:ind w:left="547"/>
        <w:contextualSpacing w:val="0"/>
        <w:jc w:val="both"/>
        <w:rPr>
          <w:rFonts w:ascii="Arial Narrow" w:hAnsi="Arial Narrow" w:cs="Arial"/>
        </w:rPr>
      </w:pPr>
      <w:r w:rsidRPr="00E35523">
        <w:rPr>
          <w:rFonts w:ascii="Arial Narrow" w:hAnsi="Arial Narrow" w:cs="Arial"/>
        </w:rPr>
        <w:t xml:space="preserve">Speed limit will be </w:t>
      </w:r>
      <w:r w:rsidR="00F80414" w:rsidRPr="00E35523">
        <w:rPr>
          <w:rFonts w:ascii="Arial Narrow" w:hAnsi="Arial Narrow" w:cs="Arial"/>
        </w:rPr>
        <w:t>adhered to. Speed will be moderated to the road conditions.</w:t>
      </w:r>
    </w:p>
    <w:p w14:paraId="56AF80FC" w14:textId="613DA065" w:rsidR="000953EE" w:rsidRPr="00E35523" w:rsidRDefault="00170C09" w:rsidP="008D2971">
      <w:pPr>
        <w:pStyle w:val="ListParagraph"/>
        <w:numPr>
          <w:ilvl w:val="0"/>
          <w:numId w:val="6"/>
        </w:numPr>
        <w:tabs>
          <w:tab w:val="left" w:pos="720"/>
        </w:tabs>
        <w:spacing w:line="240" w:lineRule="auto"/>
        <w:ind w:left="547"/>
        <w:contextualSpacing w:val="0"/>
        <w:jc w:val="both"/>
        <w:rPr>
          <w:rFonts w:ascii="Arial Narrow" w:hAnsi="Arial Narrow" w:cs="Arial"/>
        </w:rPr>
      </w:pPr>
      <w:r w:rsidRPr="00E35523">
        <w:rPr>
          <w:rFonts w:ascii="Arial Narrow" w:hAnsi="Arial Narrow" w:cs="Arial"/>
        </w:rPr>
        <w:t>For security reasons, fully electric vehicles are not permitted</w:t>
      </w:r>
      <w:r w:rsidR="3C5365E9" w:rsidRPr="00E35523">
        <w:rPr>
          <w:rFonts w:ascii="Arial Narrow" w:hAnsi="Arial Narrow" w:cs="Arial"/>
        </w:rPr>
        <w:t>.</w:t>
      </w:r>
    </w:p>
    <w:p w14:paraId="2FC514C6" w14:textId="456AB934" w:rsidR="499E72E9" w:rsidRPr="00E35523" w:rsidRDefault="499E72E9" w:rsidP="67D4AD60">
      <w:pPr>
        <w:pStyle w:val="ListParagraph"/>
        <w:numPr>
          <w:ilvl w:val="0"/>
          <w:numId w:val="6"/>
        </w:numPr>
        <w:tabs>
          <w:tab w:val="left" w:pos="720"/>
        </w:tabs>
        <w:spacing w:line="240" w:lineRule="auto"/>
        <w:ind w:left="547"/>
        <w:contextualSpacing w:val="0"/>
        <w:jc w:val="both"/>
        <w:rPr>
          <w:rFonts w:ascii="Arial Narrow" w:hAnsi="Arial Narrow" w:cs="Arial"/>
        </w:rPr>
      </w:pPr>
      <w:r w:rsidRPr="00E35523">
        <w:rPr>
          <w:rFonts w:ascii="Arial Narrow" w:hAnsi="Arial Narrow" w:cs="Arial"/>
        </w:rPr>
        <w:t>All vehicles used for service provision must be model year 2020 or newer.</w:t>
      </w:r>
    </w:p>
    <w:p w14:paraId="7E372DD3" w14:textId="741D1967" w:rsidR="67D4AD60" w:rsidRPr="00E35523" w:rsidRDefault="67D4AD60" w:rsidP="00C61CE6">
      <w:pPr>
        <w:pStyle w:val="ListParagraph"/>
        <w:tabs>
          <w:tab w:val="left" w:pos="720"/>
        </w:tabs>
        <w:spacing w:line="240" w:lineRule="auto"/>
        <w:ind w:left="547"/>
        <w:contextualSpacing w:val="0"/>
        <w:jc w:val="both"/>
        <w:rPr>
          <w:rFonts w:ascii="Arial Narrow" w:hAnsi="Arial Narrow" w:cs="Arial"/>
        </w:rPr>
      </w:pPr>
    </w:p>
    <w:p w14:paraId="23CAA377" w14:textId="113C18C3" w:rsidR="00F80414" w:rsidRPr="00E35523" w:rsidRDefault="00F80414" w:rsidP="00ED3074">
      <w:pPr>
        <w:pStyle w:val="ListParagraph"/>
        <w:numPr>
          <w:ilvl w:val="0"/>
          <w:numId w:val="16"/>
        </w:numPr>
        <w:spacing w:before="120" w:after="60" w:line="240" w:lineRule="auto"/>
        <w:ind w:left="360"/>
        <w:contextualSpacing w:val="0"/>
        <w:jc w:val="both"/>
        <w:rPr>
          <w:rFonts w:ascii="Arial Narrow" w:hAnsi="Arial Narrow" w:cs="Arial"/>
          <w:b/>
          <w:bCs/>
        </w:rPr>
      </w:pPr>
      <w:r w:rsidRPr="00E35523">
        <w:rPr>
          <w:rFonts w:ascii="Arial Narrow" w:hAnsi="Arial Narrow" w:cs="Arial"/>
          <w:b/>
          <w:bCs/>
        </w:rPr>
        <w:t>Please confirm the following:</w:t>
      </w:r>
    </w:p>
    <w:p w14:paraId="3096986F" w14:textId="72ACAC85" w:rsidR="00F80414" w:rsidRPr="00E35523" w:rsidRDefault="00F80414" w:rsidP="008D2971">
      <w:pPr>
        <w:pStyle w:val="ListParagraph"/>
        <w:numPr>
          <w:ilvl w:val="0"/>
          <w:numId w:val="7"/>
        </w:numPr>
        <w:spacing w:line="240" w:lineRule="auto"/>
        <w:ind w:left="634"/>
        <w:contextualSpacing w:val="0"/>
        <w:jc w:val="both"/>
        <w:rPr>
          <w:rFonts w:ascii="Arial Narrow" w:hAnsi="Arial Narrow" w:cs="Arial"/>
        </w:rPr>
      </w:pPr>
      <w:r w:rsidRPr="00E35523">
        <w:rPr>
          <w:rFonts w:ascii="Arial Narrow" w:hAnsi="Arial Narrow" w:cs="Arial"/>
        </w:rPr>
        <w:t>All drivers will strictly follow the above rules. Failure to follow these rules may result in contract termination.</w:t>
      </w:r>
    </w:p>
    <w:p w14:paraId="2E6AB4D1" w14:textId="3818A656" w:rsidR="0037057F" w:rsidRPr="00E35523" w:rsidRDefault="0037057F" w:rsidP="008D2971">
      <w:pPr>
        <w:pStyle w:val="ListParagraph"/>
        <w:numPr>
          <w:ilvl w:val="0"/>
          <w:numId w:val="7"/>
        </w:numPr>
        <w:spacing w:line="240" w:lineRule="auto"/>
        <w:ind w:left="634"/>
        <w:contextualSpacing w:val="0"/>
        <w:jc w:val="both"/>
        <w:rPr>
          <w:rFonts w:ascii="Arial Narrow" w:hAnsi="Arial Narrow" w:cs="Arial"/>
        </w:rPr>
      </w:pPr>
      <w:r w:rsidRPr="00E35523">
        <w:rPr>
          <w:rFonts w:ascii="Arial Narrow" w:hAnsi="Arial Narrow" w:cs="Arial"/>
        </w:rPr>
        <w:t>Drivers must hold valid and appropriate driving licenses and permits for the vehicle category and the countries of operation.</w:t>
      </w:r>
    </w:p>
    <w:p w14:paraId="65635F81" w14:textId="730C7235" w:rsidR="00F80414" w:rsidRPr="00E35523" w:rsidRDefault="00F80414" w:rsidP="008D2971">
      <w:pPr>
        <w:pStyle w:val="ListParagraph"/>
        <w:numPr>
          <w:ilvl w:val="0"/>
          <w:numId w:val="7"/>
        </w:numPr>
        <w:spacing w:line="240" w:lineRule="auto"/>
        <w:ind w:left="634"/>
        <w:contextualSpacing w:val="0"/>
        <w:jc w:val="both"/>
        <w:rPr>
          <w:rFonts w:ascii="Arial Narrow" w:hAnsi="Arial Narrow" w:cs="Arial"/>
        </w:rPr>
      </w:pPr>
      <w:r w:rsidRPr="00E35523">
        <w:rPr>
          <w:rFonts w:ascii="Arial Narrow" w:hAnsi="Arial Narrow" w:cs="Arial"/>
        </w:rPr>
        <w:t>All vehicles must be proper</w:t>
      </w:r>
      <w:r w:rsidR="00A81DA1" w:rsidRPr="00E35523">
        <w:rPr>
          <w:rFonts w:ascii="Arial Narrow" w:hAnsi="Arial Narrow" w:cs="Arial"/>
        </w:rPr>
        <w:t>l</w:t>
      </w:r>
      <w:r w:rsidRPr="00E35523">
        <w:rPr>
          <w:rFonts w:ascii="Arial Narrow" w:hAnsi="Arial Narrow" w:cs="Arial"/>
        </w:rPr>
        <w:t>y mainta</w:t>
      </w:r>
      <w:r w:rsidR="00676A59" w:rsidRPr="00E35523">
        <w:rPr>
          <w:rFonts w:ascii="Arial Narrow" w:hAnsi="Arial Narrow" w:cs="Arial"/>
        </w:rPr>
        <w:t>i</w:t>
      </w:r>
      <w:r w:rsidRPr="00E35523">
        <w:rPr>
          <w:rFonts w:ascii="Arial Narrow" w:hAnsi="Arial Narrow" w:cs="Arial"/>
        </w:rPr>
        <w:t>ned and serviced.</w:t>
      </w:r>
    </w:p>
    <w:p w14:paraId="256F890D" w14:textId="3DAF6596" w:rsidR="00E82E30" w:rsidRPr="00E35523" w:rsidRDefault="00E82E30" w:rsidP="008D2971">
      <w:pPr>
        <w:pStyle w:val="ListParagraph"/>
        <w:numPr>
          <w:ilvl w:val="0"/>
          <w:numId w:val="7"/>
        </w:numPr>
        <w:spacing w:line="240" w:lineRule="auto"/>
        <w:ind w:left="634"/>
        <w:contextualSpacing w:val="0"/>
        <w:jc w:val="both"/>
        <w:rPr>
          <w:rFonts w:ascii="Arial Narrow" w:hAnsi="Arial Narrow" w:cs="Arial"/>
        </w:rPr>
      </w:pPr>
      <w:r w:rsidRPr="00E35523">
        <w:rPr>
          <w:rFonts w:ascii="Arial Narrow" w:hAnsi="Arial Narrow" w:cs="Arial"/>
        </w:rPr>
        <w:t>Vehicles must be clean, in good technical condition, and suitable for long</w:t>
      </w:r>
      <w:r w:rsidRPr="00E35523">
        <w:rPr>
          <w:rFonts w:ascii="Cambria Math" w:hAnsi="Cambria Math" w:cs="Cambria Math"/>
        </w:rPr>
        <w:t>‑</w:t>
      </w:r>
      <w:r w:rsidRPr="00E35523">
        <w:rPr>
          <w:rFonts w:ascii="Arial Narrow" w:hAnsi="Arial Narrow" w:cs="Arial"/>
        </w:rPr>
        <w:t>distance travel</w:t>
      </w:r>
    </w:p>
    <w:p w14:paraId="560613DF" w14:textId="5A77A23C" w:rsidR="00F80414" w:rsidRPr="00E35523" w:rsidRDefault="00676A59" w:rsidP="008D2971">
      <w:pPr>
        <w:pStyle w:val="ListParagraph"/>
        <w:numPr>
          <w:ilvl w:val="0"/>
          <w:numId w:val="7"/>
        </w:numPr>
        <w:spacing w:line="240" w:lineRule="auto"/>
        <w:ind w:left="634"/>
        <w:contextualSpacing w:val="0"/>
        <w:jc w:val="both"/>
        <w:rPr>
          <w:rFonts w:ascii="Arial Narrow" w:hAnsi="Arial Narrow" w:cs="Arial"/>
        </w:rPr>
      </w:pPr>
      <w:r w:rsidRPr="00E35523">
        <w:rPr>
          <w:rFonts w:ascii="Arial Narrow" w:hAnsi="Arial Narrow" w:cs="Arial"/>
        </w:rPr>
        <w:t>Vehicles will be insured for the countries they will be operated in.</w:t>
      </w:r>
    </w:p>
    <w:p w14:paraId="3A97BE00" w14:textId="0395193E" w:rsidR="00676A59" w:rsidRPr="00E35523" w:rsidRDefault="00676A59" w:rsidP="008D2971">
      <w:pPr>
        <w:pStyle w:val="ListParagraph"/>
        <w:numPr>
          <w:ilvl w:val="0"/>
          <w:numId w:val="7"/>
        </w:numPr>
        <w:spacing w:line="240" w:lineRule="auto"/>
        <w:ind w:left="634"/>
        <w:contextualSpacing w:val="0"/>
        <w:jc w:val="both"/>
        <w:rPr>
          <w:rFonts w:ascii="Arial Narrow" w:hAnsi="Arial Narrow" w:cs="Arial"/>
        </w:rPr>
      </w:pPr>
      <w:r w:rsidRPr="00E35523">
        <w:rPr>
          <w:rFonts w:ascii="Arial Narrow" w:hAnsi="Arial Narrow" w:cs="Arial"/>
        </w:rPr>
        <w:t>Vehicles will carry a medical kit.</w:t>
      </w:r>
    </w:p>
    <w:p w14:paraId="09F60537" w14:textId="53C71659" w:rsidR="002E5159" w:rsidRPr="00E35523" w:rsidRDefault="002E5159" w:rsidP="008D2971">
      <w:pPr>
        <w:pStyle w:val="ListParagraph"/>
        <w:numPr>
          <w:ilvl w:val="0"/>
          <w:numId w:val="7"/>
        </w:numPr>
        <w:spacing w:line="240" w:lineRule="auto"/>
        <w:ind w:left="634"/>
        <w:contextualSpacing w:val="0"/>
        <w:jc w:val="both"/>
        <w:rPr>
          <w:rFonts w:ascii="Arial Narrow" w:hAnsi="Arial Narrow" w:cs="Arial"/>
        </w:rPr>
      </w:pPr>
      <w:r w:rsidRPr="00E35523">
        <w:rPr>
          <w:rFonts w:ascii="Arial Narrow" w:hAnsi="Arial Narrow" w:cs="Arial"/>
        </w:rPr>
        <w:t>Drivers will have had eight hours sleep before commencing any travel.</w:t>
      </w:r>
    </w:p>
    <w:p w14:paraId="5AC12B7E" w14:textId="77777777" w:rsidR="0007617C" w:rsidRPr="00E35523" w:rsidRDefault="0007617C" w:rsidP="008D2971">
      <w:pPr>
        <w:pStyle w:val="ListParagraph"/>
        <w:numPr>
          <w:ilvl w:val="0"/>
          <w:numId w:val="7"/>
        </w:numPr>
        <w:spacing w:line="240" w:lineRule="auto"/>
        <w:ind w:left="634"/>
        <w:contextualSpacing w:val="0"/>
        <w:jc w:val="both"/>
        <w:rPr>
          <w:rFonts w:ascii="Arial Narrow" w:hAnsi="Arial Narrow" w:cs="Arial"/>
        </w:rPr>
      </w:pPr>
      <w:r w:rsidRPr="00E35523">
        <w:rPr>
          <w:rFonts w:ascii="Arial Narrow" w:hAnsi="Arial Narrow" w:cs="Arial"/>
        </w:rPr>
        <w:t>For safety and duty</w:t>
      </w:r>
      <w:r w:rsidRPr="00E35523">
        <w:rPr>
          <w:rFonts w:ascii="Cambria Math" w:hAnsi="Cambria Math" w:cs="Cambria Math"/>
        </w:rPr>
        <w:t>‑</w:t>
      </w:r>
      <w:r w:rsidRPr="00E35523">
        <w:rPr>
          <w:rFonts w:ascii="Arial Narrow" w:hAnsi="Arial Narrow" w:cs="Arial"/>
        </w:rPr>
        <w:t>of</w:t>
      </w:r>
      <w:r w:rsidRPr="00E35523">
        <w:rPr>
          <w:rFonts w:ascii="Cambria Math" w:hAnsi="Cambria Math" w:cs="Cambria Math"/>
        </w:rPr>
        <w:t>‑</w:t>
      </w:r>
      <w:r w:rsidRPr="00E35523">
        <w:rPr>
          <w:rFonts w:ascii="Arial Narrow" w:hAnsi="Arial Narrow" w:cs="Arial"/>
        </w:rPr>
        <w:t>care reasons, CRS requires that for international trips involving vehicles carrying seven (7) passengers or more, the service provider ensures the presence of two drivers per vehicle</w:t>
      </w:r>
    </w:p>
    <w:p w14:paraId="017DD0A4" w14:textId="646E28A7" w:rsidR="00792F8D" w:rsidRPr="00E35523" w:rsidRDefault="00792F8D" w:rsidP="00DC641E">
      <w:pPr>
        <w:pStyle w:val="ListParagraph"/>
        <w:numPr>
          <w:ilvl w:val="0"/>
          <w:numId w:val="7"/>
        </w:numPr>
        <w:spacing w:line="240" w:lineRule="auto"/>
        <w:ind w:left="634"/>
        <w:contextualSpacing w:val="0"/>
        <w:jc w:val="both"/>
        <w:rPr>
          <w:rFonts w:ascii="Arial Narrow" w:hAnsi="Arial Narrow" w:cs="Arial"/>
        </w:rPr>
      </w:pPr>
      <w:r w:rsidRPr="00E35523">
        <w:rPr>
          <w:rFonts w:ascii="Arial Narrow" w:hAnsi="Arial Narrow" w:cs="Arial"/>
        </w:rPr>
        <w:t>Any accident, security incident, or serious delay occurring during service provision must be reported to CRS without delay.</w:t>
      </w:r>
    </w:p>
    <w:p w14:paraId="35CEB1B2" w14:textId="6661DCDB" w:rsidR="0049049A" w:rsidRPr="00E35523" w:rsidRDefault="00C02B63" w:rsidP="00DC641E">
      <w:pPr>
        <w:pStyle w:val="ListParagraph"/>
        <w:numPr>
          <w:ilvl w:val="0"/>
          <w:numId w:val="7"/>
        </w:numPr>
        <w:spacing w:line="240" w:lineRule="auto"/>
        <w:ind w:left="634"/>
        <w:contextualSpacing w:val="0"/>
        <w:jc w:val="both"/>
        <w:rPr>
          <w:rFonts w:ascii="Arial Narrow" w:hAnsi="Arial Narrow" w:cs="Arial"/>
        </w:rPr>
      </w:pPr>
      <w:r w:rsidRPr="00E35523">
        <w:rPr>
          <w:rFonts w:ascii="Arial Narrow" w:hAnsi="Arial Narrow" w:cs="Arial"/>
        </w:rPr>
        <w:t>Company experience: a</w:t>
      </w:r>
      <w:r w:rsidR="0049049A" w:rsidRPr="00E35523">
        <w:rPr>
          <w:rFonts w:ascii="Arial Narrow" w:hAnsi="Arial Narrow" w:cs="Arial"/>
        </w:rPr>
        <w:t xml:space="preserve">t least 3 (three) years of experience in provision of </w:t>
      </w:r>
      <w:r w:rsidRPr="00E35523">
        <w:rPr>
          <w:rFonts w:ascii="Arial Narrow" w:hAnsi="Arial Narrow" w:cs="Arial"/>
        </w:rPr>
        <w:t>transportation services.</w:t>
      </w:r>
    </w:p>
    <w:p w14:paraId="0680852D" w14:textId="4DC9CA91" w:rsidR="001A4C09" w:rsidRPr="002A6B14" w:rsidRDefault="0008604C" w:rsidP="00ED3074">
      <w:pPr>
        <w:pStyle w:val="ListParagraph"/>
        <w:numPr>
          <w:ilvl w:val="0"/>
          <w:numId w:val="16"/>
        </w:numPr>
        <w:spacing w:before="120" w:after="60" w:line="240" w:lineRule="auto"/>
        <w:ind w:left="360"/>
        <w:contextualSpacing w:val="0"/>
        <w:jc w:val="both"/>
        <w:rPr>
          <w:rFonts w:ascii="Arial Narrow" w:hAnsi="Arial Narrow" w:cs="Arial"/>
          <w:b/>
        </w:rPr>
      </w:pPr>
      <w:r w:rsidRPr="002A6B14">
        <w:rPr>
          <w:rFonts w:ascii="Arial Narrow" w:hAnsi="Arial Narrow" w:cs="Arial"/>
          <w:b/>
        </w:rPr>
        <w:t>Costs for preparing offers</w:t>
      </w:r>
      <w:r w:rsidRPr="002A6B14">
        <w:rPr>
          <w:rFonts w:ascii="Arial Narrow" w:hAnsi="Arial Narrow" w:cs="Arial"/>
          <w:b/>
          <w:bCs/>
        </w:rPr>
        <w:t>:</w:t>
      </w:r>
      <w:r w:rsidR="00767956" w:rsidRPr="002A6B14">
        <w:rPr>
          <w:rFonts w:ascii="Arial Narrow" w:hAnsi="Arial Narrow" w:cs="Arial"/>
          <w:b/>
        </w:rPr>
        <w:t xml:space="preserve"> </w:t>
      </w:r>
      <w:r w:rsidR="001A4C09" w:rsidRPr="002A6B14">
        <w:rPr>
          <w:rFonts w:ascii="Arial Narrow" w:hAnsi="Arial Narrow" w:cs="Arial"/>
        </w:rPr>
        <w:t xml:space="preserve">No costs incurred by the </w:t>
      </w:r>
      <w:r w:rsidR="006C6158" w:rsidRPr="002A6B14">
        <w:rPr>
          <w:rFonts w:ascii="Arial Narrow" w:hAnsi="Arial Narrow" w:cs="Arial"/>
        </w:rPr>
        <w:t>bidder</w:t>
      </w:r>
      <w:r w:rsidR="001A4C09" w:rsidRPr="002A6B14">
        <w:rPr>
          <w:rFonts w:ascii="Arial Narrow" w:hAnsi="Arial Narrow" w:cs="Arial"/>
        </w:rPr>
        <w:t xml:space="preserve"> in preparing and submitting the </w:t>
      </w:r>
      <w:r w:rsidR="00937FFD" w:rsidRPr="002A6B14">
        <w:rPr>
          <w:rFonts w:ascii="Arial Narrow" w:hAnsi="Arial Narrow" w:cs="Arial"/>
        </w:rPr>
        <w:t>offer is re</w:t>
      </w:r>
      <w:r w:rsidR="001A4C09" w:rsidRPr="002A6B14">
        <w:rPr>
          <w:rFonts w:ascii="Arial Narrow" w:hAnsi="Arial Narrow" w:cs="Arial"/>
        </w:rPr>
        <w:t xml:space="preserve">imbursable. All such costs must be borne by the </w:t>
      </w:r>
      <w:r w:rsidR="006C6158" w:rsidRPr="002A6B14">
        <w:rPr>
          <w:rFonts w:ascii="Arial Narrow" w:hAnsi="Arial Narrow" w:cs="Arial"/>
        </w:rPr>
        <w:t>bidder</w:t>
      </w:r>
      <w:r w:rsidR="00D76E01" w:rsidRPr="002A6B14">
        <w:rPr>
          <w:rFonts w:ascii="Arial Narrow" w:hAnsi="Arial Narrow" w:cs="Arial"/>
        </w:rPr>
        <w:t>.</w:t>
      </w:r>
    </w:p>
    <w:p w14:paraId="0022C6D6" w14:textId="15976484" w:rsidR="001A4C09" w:rsidRPr="002A6B14" w:rsidRDefault="001A4C09" w:rsidP="00344D21">
      <w:pPr>
        <w:pStyle w:val="ListParagraph"/>
        <w:numPr>
          <w:ilvl w:val="0"/>
          <w:numId w:val="16"/>
        </w:numPr>
        <w:spacing w:before="120" w:after="60" w:line="240" w:lineRule="auto"/>
        <w:ind w:left="360"/>
        <w:contextualSpacing w:val="0"/>
        <w:jc w:val="both"/>
        <w:rPr>
          <w:rFonts w:ascii="Arial Narrow" w:hAnsi="Arial Narrow" w:cs="Arial"/>
        </w:rPr>
      </w:pPr>
      <w:r w:rsidRPr="002A6B14">
        <w:rPr>
          <w:rFonts w:ascii="Arial Narrow" w:hAnsi="Arial Narrow" w:cs="Arial"/>
          <w:b/>
        </w:rPr>
        <w:t xml:space="preserve">Additional information about Invitation to tender: </w:t>
      </w:r>
      <w:r w:rsidRPr="002A6B14">
        <w:rPr>
          <w:rFonts w:ascii="Arial Narrow" w:hAnsi="Arial Narrow" w:cs="Arial"/>
        </w:rPr>
        <w:t xml:space="preserve">CRS </w:t>
      </w:r>
      <w:r w:rsidR="00937FFD" w:rsidRPr="002A6B14">
        <w:rPr>
          <w:rFonts w:ascii="Arial Narrow" w:hAnsi="Arial Narrow" w:cs="Arial"/>
        </w:rPr>
        <w:t>retains</w:t>
      </w:r>
      <w:r w:rsidRPr="002A6B14">
        <w:rPr>
          <w:rFonts w:ascii="Arial Narrow" w:hAnsi="Arial Narrow" w:cs="Arial"/>
        </w:rPr>
        <w:t xml:space="preserve"> the right to change the Invitation to </w:t>
      </w:r>
      <w:r w:rsidR="00937FFD" w:rsidRPr="002A6B14">
        <w:rPr>
          <w:rFonts w:ascii="Arial Narrow" w:hAnsi="Arial Narrow" w:cs="Arial"/>
        </w:rPr>
        <w:t>T</w:t>
      </w:r>
      <w:r w:rsidRPr="002A6B14">
        <w:rPr>
          <w:rFonts w:ascii="Arial Narrow" w:hAnsi="Arial Narrow" w:cs="Arial"/>
        </w:rPr>
        <w:t xml:space="preserve">ender or to completely </w:t>
      </w:r>
      <w:r w:rsidR="00937FFD" w:rsidRPr="002A6B14">
        <w:rPr>
          <w:rFonts w:ascii="Arial Narrow" w:hAnsi="Arial Narrow" w:cs="Arial"/>
        </w:rPr>
        <w:t>cancel</w:t>
      </w:r>
      <w:r w:rsidRPr="002A6B14">
        <w:rPr>
          <w:rFonts w:ascii="Arial Narrow" w:hAnsi="Arial Narrow" w:cs="Arial"/>
        </w:rPr>
        <w:t xml:space="preserve"> the entire tender. CRS</w:t>
      </w:r>
      <w:r w:rsidR="00501249" w:rsidRPr="002A6B14">
        <w:rPr>
          <w:rFonts w:ascii="Arial Narrow" w:hAnsi="Arial Narrow" w:cs="Arial"/>
        </w:rPr>
        <w:t xml:space="preserve"> will notify selected suppliers</w:t>
      </w:r>
      <w:r w:rsidR="006C6158" w:rsidRPr="002A6B14">
        <w:rPr>
          <w:rFonts w:ascii="Arial Narrow" w:hAnsi="Arial Narrow" w:cs="Arial"/>
        </w:rPr>
        <w:t xml:space="preserve"> of changes</w:t>
      </w:r>
      <w:r w:rsidR="00501249" w:rsidRPr="002A6B14">
        <w:rPr>
          <w:rFonts w:ascii="Arial Narrow" w:hAnsi="Arial Narrow" w:cs="Arial"/>
        </w:rPr>
        <w:t xml:space="preserve"> </w:t>
      </w:r>
      <w:r w:rsidRPr="002A6B14">
        <w:rPr>
          <w:rFonts w:ascii="Arial Narrow" w:hAnsi="Arial Narrow" w:cs="Arial"/>
        </w:rPr>
        <w:t xml:space="preserve">in the same manner </w:t>
      </w:r>
      <w:r w:rsidR="00501249" w:rsidRPr="002A6B14">
        <w:rPr>
          <w:rFonts w:ascii="Arial Narrow" w:hAnsi="Arial Narrow" w:cs="Arial"/>
        </w:rPr>
        <w:t>that</w:t>
      </w:r>
      <w:r w:rsidRPr="002A6B14">
        <w:rPr>
          <w:rFonts w:ascii="Arial Narrow" w:hAnsi="Arial Narrow" w:cs="Arial"/>
        </w:rPr>
        <w:t xml:space="preserve"> the Invitation to </w:t>
      </w:r>
      <w:r w:rsidR="00501249" w:rsidRPr="002A6B14">
        <w:rPr>
          <w:rFonts w:ascii="Arial Narrow" w:hAnsi="Arial Narrow" w:cs="Arial"/>
        </w:rPr>
        <w:t>T</w:t>
      </w:r>
      <w:r w:rsidRPr="002A6B14">
        <w:rPr>
          <w:rFonts w:ascii="Arial Narrow" w:hAnsi="Arial Narrow" w:cs="Arial"/>
        </w:rPr>
        <w:t>ender was delivered.</w:t>
      </w:r>
    </w:p>
    <w:p w14:paraId="674D80D5" w14:textId="235D70EF" w:rsidR="00C30BB9" w:rsidRPr="00C309EB" w:rsidRDefault="009E7431" w:rsidP="008D2971">
      <w:pPr>
        <w:pStyle w:val="NormalWeb"/>
        <w:numPr>
          <w:ilvl w:val="0"/>
          <w:numId w:val="17"/>
        </w:numPr>
        <w:spacing w:before="120" w:beforeAutospacing="0" w:after="60" w:afterAutospacing="0"/>
        <w:ind w:left="360"/>
        <w:jc w:val="both"/>
        <w:rPr>
          <w:rFonts w:ascii="Arial Narrow" w:hAnsi="Arial Narrow" w:cs="Arial"/>
          <w:sz w:val="22"/>
          <w:szCs w:val="22"/>
        </w:rPr>
      </w:pPr>
      <w:r w:rsidRPr="00C309EB">
        <w:rPr>
          <w:rFonts w:ascii="Arial Narrow" w:hAnsi="Arial Narrow" w:cs="Arial"/>
          <w:b/>
          <w:bCs/>
          <w:sz w:val="22"/>
          <w:szCs w:val="22"/>
        </w:rPr>
        <w:t xml:space="preserve">CRS’ Right: </w:t>
      </w:r>
    </w:p>
    <w:p w14:paraId="2BC53643" w14:textId="043BC520" w:rsidR="00C30BB9" w:rsidRPr="00C309EB" w:rsidRDefault="009E7431" w:rsidP="00B0346D">
      <w:pPr>
        <w:pStyle w:val="NormalWeb"/>
        <w:numPr>
          <w:ilvl w:val="0"/>
          <w:numId w:val="23"/>
        </w:numPr>
        <w:spacing w:before="0" w:beforeAutospacing="0" w:after="0" w:afterAutospacing="0"/>
        <w:rPr>
          <w:rFonts w:ascii="Arial Narrow" w:hAnsi="Arial Narrow" w:cs="Arial"/>
          <w:sz w:val="22"/>
          <w:szCs w:val="22"/>
        </w:rPr>
      </w:pPr>
      <w:r w:rsidRPr="00C309EB">
        <w:rPr>
          <w:rFonts w:ascii="Arial Narrow" w:hAnsi="Arial Narrow" w:cs="Arial"/>
          <w:sz w:val="22"/>
          <w:szCs w:val="22"/>
        </w:rPr>
        <w:t xml:space="preserve">CRS reserves the right to reject any quotation or all the quotations and at its discretion cancel this </w:t>
      </w:r>
      <w:r w:rsidR="00501249" w:rsidRPr="00C309EB">
        <w:rPr>
          <w:rFonts w:ascii="Arial Narrow" w:hAnsi="Arial Narrow" w:cs="Arial"/>
          <w:sz w:val="22"/>
          <w:szCs w:val="22"/>
        </w:rPr>
        <w:t>tender</w:t>
      </w:r>
      <w:r w:rsidRPr="00C309EB">
        <w:rPr>
          <w:rFonts w:ascii="Arial Narrow" w:hAnsi="Arial Narrow" w:cs="Arial"/>
          <w:sz w:val="22"/>
          <w:szCs w:val="22"/>
        </w:rPr>
        <w:t xml:space="preserve">.  </w:t>
      </w:r>
    </w:p>
    <w:p w14:paraId="55F89739" w14:textId="7D830BF7" w:rsidR="003324B5" w:rsidRPr="00C309EB" w:rsidRDefault="009E7431" w:rsidP="00B0346D">
      <w:pPr>
        <w:pStyle w:val="NormalWeb"/>
        <w:numPr>
          <w:ilvl w:val="0"/>
          <w:numId w:val="23"/>
        </w:numPr>
        <w:spacing w:before="0" w:beforeAutospacing="0" w:after="0" w:afterAutospacing="0"/>
        <w:rPr>
          <w:rFonts w:ascii="Arial Narrow" w:hAnsi="Arial Narrow" w:cs="Arial"/>
          <w:sz w:val="22"/>
          <w:szCs w:val="22"/>
        </w:rPr>
      </w:pPr>
      <w:r w:rsidRPr="00C309EB">
        <w:rPr>
          <w:rFonts w:ascii="Arial Narrow" w:hAnsi="Arial Narrow" w:cs="Arial"/>
          <w:sz w:val="22"/>
          <w:szCs w:val="22"/>
        </w:rPr>
        <w:t xml:space="preserve">CRS may reject any quote that is determined to be nonresponsive. A responsive quote is one that complies with all terms and conditions of the </w:t>
      </w:r>
      <w:r w:rsidR="00501249" w:rsidRPr="00C309EB">
        <w:rPr>
          <w:rFonts w:ascii="Arial Narrow" w:hAnsi="Arial Narrow" w:cs="Arial"/>
          <w:sz w:val="22"/>
          <w:szCs w:val="22"/>
        </w:rPr>
        <w:t>tender</w:t>
      </w:r>
      <w:r w:rsidRPr="00C309EB">
        <w:rPr>
          <w:rFonts w:ascii="Arial Narrow" w:hAnsi="Arial Narrow" w:cs="Arial"/>
          <w:sz w:val="22"/>
          <w:szCs w:val="22"/>
        </w:rPr>
        <w:t xml:space="preserve">. </w:t>
      </w:r>
    </w:p>
    <w:p w14:paraId="1700A6C2" w14:textId="3C5FCBB4" w:rsidR="00C30BB9" w:rsidRPr="00656130" w:rsidRDefault="00C30BB9" w:rsidP="00B0346D">
      <w:pPr>
        <w:pStyle w:val="NormalWeb"/>
        <w:numPr>
          <w:ilvl w:val="0"/>
          <w:numId w:val="23"/>
        </w:numPr>
        <w:spacing w:before="0" w:beforeAutospacing="0" w:after="0" w:afterAutospacing="0"/>
        <w:rPr>
          <w:rFonts w:ascii="Arial Narrow" w:hAnsi="Arial Narrow" w:cs="Arial"/>
          <w:sz w:val="22"/>
          <w:szCs w:val="22"/>
        </w:rPr>
      </w:pPr>
      <w:r w:rsidRPr="00656130">
        <w:rPr>
          <w:rFonts w:ascii="Arial Narrow" w:hAnsi="Arial Narrow" w:cs="Arial"/>
          <w:sz w:val="22"/>
          <w:szCs w:val="22"/>
        </w:rPr>
        <w:t xml:space="preserve">CRS may request a due diligence visit to the supplier prior </w:t>
      </w:r>
      <w:r w:rsidR="00501249" w:rsidRPr="00656130">
        <w:rPr>
          <w:rFonts w:ascii="Arial Narrow" w:hAnsi="Arial Narrow" w:cs="Arial"/>
          <w:sz w:val="22"/>
          <w:szCs w:val="22"/>
        </w:rPr>
        <w:t xml:space="preserve">to signing </w:t>
      </w:r>
      <w:r w:rsidRPr="00656130">
        <w:rPr>
          <w:rFonts w:ascii="Arial Narrow" w:hAnsi="Arial Narrow" w:cs="Arial"/>
          <w:sz w:val="22"/>
          <w:szCs w:val="22"/>
        </w:rPr>
        <w:t xml:space="preserve">the contract. </w:t>
      </w:r>
    </w:p>
    <w:p w14:paraId="743A61FB" w14:textId="098A1BEE" w:rsidR="002809EA" w:rsidRPr="00533C6F" w:rsidRDefault="00A32067" w:rsidP="00BD7886">
      <w:pPr>
        <w:pStyle w:val="ListParagraph"/>
        <w:numPr>
          <w:ilvl w:val="0"/>
          <w:numId w:val="18"/>
        </w:numPr>
        <w:spacing w:before="120" w:after="120" w:line="240" w:lineRule="auto"/>
        <w:ind w:left="360"/>
        <w:contextualSpacing w:val="0"/>
        <w:rPr>
          <w:rFonts w:ascii="Arial Narrow" w:hAnsi="Arial Narrow" w:cs="Arial"/>
          <w:b/>
        </w:rPr>
      </w:pPr>
      <w:r w:rsidRPr="00533C6F">
        <w:rPr>
          <w:rFonts w:ascii="Arial Narrow" w:hAnsi="Arial Narrow" w:cs="Arial"/>
          <w:b/>
          <w:bCs/>
        </w:rPr>
        <w:t>Contract award</w:t>
      </w:r>
      <w:r w:rsidR="007A5E6E" w:rsidRPr="00533C6F">
        <w:rPr>
          <w:rFonts w:ascii="Arial Narrow" w:hAnsi="Arial Narrow" w:cs="Arial"/>
        </w:rPr>
        <w:t>: CRS</w:t>
      </w:r>
      <w:r w:rsidR="007A5E6E" w:rsidRPr="00533C6F">
        <w:rPr>
          <w:rFonts w:ascii="Arial Narrow" w:hAnsi="Arial Narrow" w:cs="Arial"/>
          <w:b/>
          <w:bCs/>
        </w:rPr>
        <w:t xml:space="preserve"> </w:t>
      </w:r>
      <w:r w:rsidRPr="00533C6F">
        <w:rPr>
          <w:rFonts w:ascii="Arial Narrow" w:hAnsi="Arial Narrow" w:cs="Arial"/>
        </w:rPr>
        <w:t xml:space="preserve">intends to evaluate offers and </w:t>
      </w:r>
      <w:r w:rsidRPr="00807F6A">
        <w:rPr>
          <w:rFonts w:ascii="Arial Narrow" w:hAnsi="Arial Narrow" w:cs="Arial"/>
        </w:rPr>
        <w:t xml:space="preserve">award a contract to the </w:t>
      </w:r>
      <w:r w:rsidR="00501249" w:rsidRPr="00807F6A">
        <w:rPr>
          <w:rFonts w:ascii="Arial Narrow" w:hAnsi="Arial Narrow" w:cs="Arial"/>
        </w:rPr>
        <w:t>supplier</w:t>
      </w:r>
      <w:r w:rsidRPr="00807F6A">
        <w:rPr>
          <w:rFonts w:ascii="Arial Narrow" w:hAnsi="Arial Narrow" w:cs="Arial"/>
        </w:rPr>
        <w:t xml:space="preserve"> who </w:t>
      </w:r>
      <w:r w:rsidR="00501249" w:rsidRPr="00807F6A">
        <w:rPr>
          <w:rFonts w:ascii="Arial Narrow" w:hAnsi="Arial Narrow" w:cs="Arial"/>
        </w:rPr>
        <w:t>offers the best</w:t>
      </w:r>
      <w:r w:rsidR="00501249" w:rsidRPr="00533C6F">
        <w:rPr>
          <w:rFonts w:ascii="Arial Narrow" w:hAnsi="Arial Narrow" w:cs="Arial"/>
        </w:rPr>
        <w:t xml:space="preserve"> value for money according to the following</w:t>
      </w:r>
      <w:r w:rsidR="002809EA" w:rsidRPr="00533C6F">
        <w:rPr>
          <w:rFonts w:ascii="Arial Narrow" w:hAnsi="Arial Narrow" w:cs="Arial"/>
        </w:rPr>
        <w:t>:</w:t>
      </w:r>
    </w:p>
    <w:p w14:paraId="11FE12A1" w14:textId="33F8CB11" w:rsidR="00FE1302" w:rsidRPr="00C309EB" w:rsidRDefault="0066669B" w:rsidP="00535F48">
      <w:pPr>
        <w:pStyle w:val="NormalWeb"/>
        <w:numPr>
          <w:ilvl w:val="0"/>
          <w:numId w:val="24"/>
        </w:numPr>
        <w:spacing w:before="0" w:beforeAutospacing="0" w:after="0" w:afterAutospacing="0"/>
        <w:rPr>
          <w:rFonts w:ascii="Arial Narrow" w:hAnsi="Arial Narrow" w:cs="Arial"/>
          <w:sz w:val="22"/>
          <w:szCs w:val="22"/>
        </w:rPr>
      </w:pPr>
      <w:r w:rsidRPr="00C309EB">
        <w:rPr>
          <w:rFonts w:ascii="Arial Narrow" w:hAnsi="Arial Narrow" w:cs="Arial"/>
          <w:sz w:val="22"/>
          <w:szCs w:val="22"/>
        </w:rPr>
        <w:t>Availability</w:t>
      </w:r>
      <w:r w:rsidR="00501249" w:rsidRPr="00C309EB">
        <w:rPr>
          <w:rFonts w:ascii="Arial Narrow" w:hAnsi="Arial Narrow" w:cs="Arial"/>
          <w:sz w:val="22"/>
          <w:szCs w:val="22"/>
        </w:rPr>
        <w:t xml:space="preserve"> </w:t>
      </w:r>
      <w:r w:rsidR="000A5B05" w:rsidRPr="00C309EB">
        <w:rPr>
          <w:rFonts w:ascii="Arial Narrow" w:hAnsi="Arial Narrow" w:cs="Arial"/>
          <w:sz w:val="22"/>
          <w:szCs w:val="22"/>
        </w:rPr>
        <w:t xml:space="preserve">of the requested </w:t>
      </w:r>
      <w:r w:rsidR="007408D8" w:rsidRPr="00C309EB">
        <w:rPr>
          <w:rFonts w:ascii="Arial Narrow" w:hAnsi="Arial Narrow" w:cs="Arial"/>
          <w:sz w:val="22"/>
          <w:szCs w:val="22"/>
        </w:rPr>
        <w:t>services</w:t>
      </w:r>
      <w:r w:rsidR="00857543" w:rsidRPr="00C309EB">
        <w:rPr>
          <w:rFonts w:ascii="Arial Narrow" w:hAnsi="Arial Narrow" w:cs="Arial"/>
          <w:sz w:val="22"/>
          <w:szCs w:val="22"/>
        </w:rPr>
        <w:t>.</w:t>
      </w:r>
    </w:p>
    <w:p w14:paraId="04FB8418" w14:textId="6A930D8F" w:rsidR="00B44149" w:rsidRPr="00C309EB" w:rsidRDefault="00B44149" w:rsidP="00535F48">
      <w:pPr>
        <w:pStyle w:val="NormalWeb"/>
        <w:numPr>
          <w:ilvl w:val="0"/>
          <w:numId w:val="24"/>
        </w:numPr>
        <w:spacing w:before="0" w:beforeAutospacing="0" w:after="0" w:afterAutospacing="0"/>
        <w:rPr>
          <w:rFonts w:ascii="Arial Narrow" w:hAnsi="Arial Narrow" w:cs="Arial"/>
          <w:sz w:val="22"/>
          <w:szCs w:val="22"/>
        </w:rPr>
      </w:pPr>
      <w:r w:rsidRPr="00C309EB">
        <w:rPr>
          <w:rFonts w:ascii="Arial Narrow" w:hAnsi="Arial Narrow" w:cs="Arial"/>
          <w:sz w:val="22"/>
          <w:szCs w:val="22"/>
        </w:rPr>
        <w:t>Technical specification</w:t>
      </w:r>
      <w:r w:rsidR="00501249" w:rsidRPr="00C309EB">
        <w:rPr>
          <w:rFonts w:ascii="Arial Narrow" w:hAnsi="Arial Narrow" w:cs="Arial"/>
          <w:sz w:val="22"/>
          <w:szCs w:val="22"/>
        </w:rPr>
        <w:t>s</w:t>
      </w:r>
      <w:r w:rsidRPr="00C309EB">
        <w:rPr>
          <w:rFonts w:ascii="Arial Narrow" w:hAnsi="Arial Narrow" w:cs="Arial"/>
          <w:sz w:val="22"/>
          <w:szCs w:val="22"/>
        </w:rPr>
        <w:t xml:space="preserve"> of the requested </w:t>
      </w:r>
      <w:r w:rsidR="007408D8" w:rsidRPr="00C309EB">
        <w:rPr>
          <w:rFonts w:ascii="Arial Narrow" w:hAnsi="Arial Narrow" w:cs="Arial"/>
          <w:sz w:val="22"/>
          <w:szCs w:val="22"/>
        </w:rPr>
        <w:t>services</w:t>
      </w:r>
      <w:r w:rsidR="001B6325" w:rsidRPr="00C309EB">
        <w:rPr>
          <w:rFonts w:ascii="Arial Narrow" w:hAnsi="Arial Narrow" w:cs="Arial"/>
          <w:sz w:val="22"/>
          <w:szCs w:val="22"/>
        </w:rPr>
        <w:t xml:space="preserve"> (quality of the fleet)</w:t>
      </w:r>
    </w:p>
    <w:p w14:paraId="10F25517" w14:textId="502E4545" w:rsidR="00010604" w:rsidRPr="00C309EB" w:rsidRDefault="00B44149" w:rsidP="00535F48">
      <w:pPr>
        <w:pStyle w:val="NormalWeb"/>
        <w:numPr>
          <w:ilvl w:val="0"/>
          <w:numId w:val="24"/>
        </w:numPr>
        <w:spacing w:before="0" w:beforeAutospacing="0" w:after="0" w:afterAutospacing="0"/>
        <w:rPr>
          <w:rFonts w:ascii="Arial Narrow" w:hAnsi="Arial Narrow" w:cs="Arial"/>
          <w:sz w:val="22"/>
          <w:szCs w:val="22"/>
        </w:rPr>
      </w:pPr>
      <w:r w:rsidRPr="00C309EB">
        <w:rPr>
          <w:rFonts w:ascii="Arial Narrow" w:hAnsi="Arial Narrow" w:cs="Arial"/>
          <w:sz w:val="22"/>
          <w:szCs w:val="22"/>
        </w:rPr>
        <w:t>P</w:t>
      </w:r>
      <w:r w:rsidR="00A32067" w:rsidRPr="00C309EB">
        <w:rPr>
          <w:rFonts w:ascii="Arial Narrow" w:hAnsi="Arial Narrow" w:cs="Arial"/>
          <w:sz w:val="22"/>
          <w:szCs w:val="22"/>
        </w:rPr>
        <w:t xml:space="preserve">rice </w:t>
      </w:r>
      <w:r w:rsidR="004E6235" w:rsidRPr="00C309EB">
        <w:rPr>
          <w:rFonts w:ascii="Arial Narrow" w:hAnsi="Arial Narrow" w:cs="Arial"/>
          <w:sz w:val="22"/>
          <w:szCs w:val="22"/>
        </w:rPr>
        <w:t xml:space="preserve">of the requested </w:t>
      </w:r>
      <w:r w:rsidR="00676A59" w:rsidRPr="00C309EB">
        <w:rPr>
          <w:rFonts w:ascii="Arial Narrow" w:hAnsi="Arial Narrow" w:cs="Arial"/>
          <w:sz w:val="22"/>
          <w:szCs w:val="22"/>
        </w:rPr>
        <w:t>services</w:t>
      </w:r>
      <w:r w:rsidR="00A32067" w:rsidRPr="00C309EB">
        <w:rPr>
          <w:rFonts w:ascii="Arial Narrow" w:hAnsi="Arial Narrow" w:cs="Arial"/>
          <w:sz w:val="22"/>
          <w:szCs w:val="22"/>
        </w:rPr>
        <w:t xml:space="preserve">. </w:t>
      </w:r>
    </w:p>
    <w:p w14:paraId="4260700B" w14:textId="50DC9BCC" w:rsidR="009E7431" w:rsidRDefault="0092141F" w:rsidP="00C0518D">
      <w:pPr>
        <w:spacing w:before="120" w:after="0" w:line="240" w:lineRule="auto"/>
        <w:ind w:left="360"/>
        <w:rPr>
          <w:rFonts w:ascii="Arial Narrow" w:hAnsi="Arial Narrow" w:cs="Arial"/>
        </w:rPr>
      </w:pPr>
      <w:r w:rsidRPr="00C309EB">
        <w:rPr>
          <w:rFonts w:ascii="Arial Narrow" w:hAnsi="Arial Narrow" w:cs="Arial"/>
        </w:rPr>
        <w:t>T</w:t>
      </w:r>
      <w:r w:rsidR="00A32067" w:rsidRPr="00C309EB">
        <w:rPr>
          <w:rFonts w:ascii="Arial Narrow" w:hAnsi="Arial Narrow" w:cs="Arial"/>
        </w:rPr>
        <w:t xml:space="preserve">he </w:t>
      </w:r>
      <w:r w:rsidR="00501249" w:rsidRPr="00C309EB">
        <w:rPr>
          <w:rFonts w:ascii="Arial Narrow" w:hAnsi="Arial Narrow" w:cs="Arial"/>
        </w:rPr>
        <w:t>supplier’s</w:t>
      </w:r>
      <w:r w:rsidR="00A32067" w:rsidRPr="00C309EB">
        <w:rPr>
          <w:rFonts w:ascii="Arial Narrow" w:hAnsi="Arial Narrow" w:cs="Arial"/>
        </w:rPr>
        <w:t xml:space="preserve"> initial offer should contain the </w:t>
      </w:r>
      <w:r w:rsidR="00501249" w:rsidRPr="00C309EB">
        <w:rPr>
          <w:rFonts w:ascii="Arial Narrow" w:hAnsi="Arial Narrow" w:cs="Arial"/>
        </w:rPr>
        <w:t xml:space="preserve">supplier’s </w:t>
      </w:r>
      <w:r w:rsidR="00A32067" w:rsidRPr="00C309EB">
        <w:rPr>
          <w:rFonts w:ascii="Arial Narrow" w:hAnsi="Arial Narrow" w:cs="Arial"/>
        </w:rPr>
        <w:t>best terms from</w:t>
      </w:r>
      <w:r w:rsidR="00CB28E5" w:rsidRPr="00C309EB">
        <w:rPr>
          <w:rFonts w:ascii="Arial Narrow" w:hAnsi="Arial Narrow" w:cs="Arial"/>
        </w:rPr>
        <w:t xml:space="preserve"> availability,</w:t>
      </w:r>
      <w:r w:rsidR="00A32067" w:rsidRPr="00C309EB">
        <w:rPr>
          <w:rFonts w:ascii="Arial Narrow" w:hAnsi="Arial Narrow" w:cs="Arial"/>
        </w:rPr>
        <w:t xml:space="preserve"> </w:t>
      </w:r>
      <w:r w:rsidR="00501249" w:rsidRPr="00C309EB">
        <w:rPr>
          <w:rFonts w:ascii="Arial Narrow" w:hAnsi="Arial Narrow" w:cs="Arial"/>
        </w:rPr>
        <w:t xml:space="preserve">technical and </w:t>
      </w:r>
      <w:r w:rsidR="00A32067" w:rsidRPr="00C309EB">
        <w:rPr>
          <w:rFonts w:ascii="Arial Narrow" w:hAnsi="Arial Narrow" w:cs="Arial"/>
        </w:rPr>
        <w:t>price</w:t>
      </w:r>
      <w:r w:rsidR="00501249" w:rsidRPr="00C309EB">
        <w:rPr>
          <w:rFonts w:ascii="Arial Narrow" w:hAnsi="Arial Narrow" w:cs="Arial"/>
        </w:rPr>
        <w:t xml:space="preserve"> perspective</w:t>
      </w:r>
      <w:r w:rsidR="00A32067" w:rsidRPr="00C309EB">
        <w:rPr>
          <w:rFonts w:ascii="Arial Narrow" w:hAnsi="Arial Narrow" w:cs="Arial"/>
        </w:rPr>
        <w:t>. However, CRS reserves the right to conduct discussions later if necessary. CRS may reject any or all or accept other than the lowest offer; and waive informalities and minor</w:t>
      </w:r>
      <w:r w:rsidR="00501249" w:rsidRPr="00C309EB">
        <w:rPr>
          <w:rFonts w:ascii="Arial Narrow" w:hAnsi="Arial Narrow" w:cs="Arial"/>
        </w:rPr>
        <w:t xml:space="preserve"> </w:t>
      </w:r>
      <w:r w:rsidR="00A32067" w:rsidRPr="00C309EB">
        <w:rPr>
          <w:rFonts w:ascii="Arial Narrow" w:hAnsi="Arial Narrow" w:cs="Arial"/>
        </w:rPr>
        <w:t xml:space="preserve">irregularities in offers received. </w:t>
      </w:r>
    </w:p>
    <w:p w14:paraId="0264DC49" w14:textId="6C3A93FC" w:rsidR="001A4C09" w:rsidRDefault="001A4C09" w:rsidP="00BD7886">
      <w:pPr>
        <w:pStyle w:val="ListParagraph"/>
        <w:numPr>
          <w:ilvl w:val="0"/>
          <w:numId w:val="19"/>
        </w:numPr>
        <w:spacing w:before="120" w:after="120" w:line="240" w:lineRule="auto"/>
        <w:ind w:left="360"/>
        <w:contextualSpacing w:val="0"/>
        <w:rPr>
          <w:rFonts w:ascii="Arial Narrow" w:hAnsi="Arial Narrow" w:cs="Arial"/>
        </w:rPr>
      </w:pPr>
      <w:r w:rsidRPr="003F6D64">
        <w:rPr>
          <w:rFonts w:ascii="Arial Narrow" w:hAnsi="Arial Narrow" w:cs="Arial"/>
          <w:b/>
        </w:rPr>
        <w:t xml:space="preserve">Period of the tender validity: </w:t>
      </w:r>
      <w:r w:rsidR="00080B2E" w:rsidRPr="003F6D64">
        <w:rPr>
          <w:rFonts w:ascii="Arial Narrow" w:hAnsi="Arial Narrow" w:cs="Arial"/>
          <w:bCs/>
        </w:rPr>
        <w:t xml:space="preserve">Offers are presumed to have a validity period </w:t>
      </w:r>
      <w:r w:rsidR="00080B2E" w:rsidRPr="00E41788">
        <w:rPr>
          <w:rFonts w:ascii="Arial Narrow" w:hAnsi="Arial Narrow" w:cs="Arial"/>
          <w:bCs/>
        </w:rPr>
        <w:t xml:space="preserve">of </w:t>
      </w:r>
      <w:r w:rsidR="00DA23AD" w:rsidRPr="00E41788">
        <w:rPr>
          <w:rFonts w:ascii="Arial Narrow" w:hAnsi="Arial Narrow" w:cs="Arial"/>
          <w:bCs/>
        </w:rPr>
        <w:t>6</w:t>
      </w:r>
      <w:r w:rsidR="00080B2E" w:rsidRPr="00E41788">
        <w:rPr>
          <w:rFonts w:ascii="Arial Narrow" w:hAnsi="Arial Narrow" w:cs="Arial"/>
          <w:bCs/>
        </w:rPr>
        <w:t>0</w:t>
      </w:r>
      <w:r w:rsidRPr="00E41788">
        <w:rPr>
          <w:rFonts w:ascii="Arial Narrow" w:hAnsi="Arial Narrow" w:cs="Arial"/>
          <w:bCs/>
        </w:rPr>
        <w:t xml:space="preserve"> days </w:t>
      </w:r>
      <w:r w:rsidR="00080B2E" w:rsidRPr="00E41788">
        <w:rPr>
          <w:rFonts w:ascii="Arial Narrow" w:hAnsi="Arial Narrow" w:cs="Arial"/>
          <w:bCs/>
        </w:rPr>
        <w:t>unless</w:t>
      </w:r>
      <w:r w:rsidR="00080B2E" w:rsidRPr="003F6D64">
        <w:rPr>
          <w:rFonts w:ascii="Arial Narrow" w:hAnsi="Arial Narrow" w:cs="Arial"/>
          <w:bCs/>
        </w:rPr>
        <w:t xml:space="preserve"> otherwise indicated</w:t>
      </w:r>
      <w:r w:rsidR="00FD6655" w:rsidRPr="003F6D64">
        <w:rPr>
          <w:rFonts w:ascii="Arial Narrow" w:hAnsi="Arial Narrow" w:cs="Arial"/>
          <w:bCs/>
        </w:rPr>
        <w:t xml:space="preserve"> by the bidder</w:t>
      </w:r>
      <w:r w:rsidRPr="003F6D64">
        <w:rPr>
          <w:rFonts w:ascii="Arial Narrow" w:hAnsi="Arial Narrow" w:cs="Arial"/>
          <w:bCs/>
        </w:rPr>
        <w:t>.</w:t>
      </w:r>
      <w:r w:rsidRPr="003F6D64">
        <w:rPr>
          <w:rFonts w:ascii="Arial Narrow" w:hAnsi="Arial Narrow" w:cs="Arial"/>
        </w:rPr>
        <w:t xml:space="preserve">  </w:t>
      </w:r>
    </w:p>
    <w:p w14:paraId="6EEBAE94" w14:textId="01ECE919" w:rsidR="001A4C09" w:rsidRPr="003F6D64" w:rsidRDefault="0094237F" w:rsidP="00BD7886">
      <w:pPr>
        <w:pStyle w:val="ListParagraph"/>
        <w:numPr>
          <w:ilvl w:val="0"/>
          <w:numId w:val="19"/>
        </w:numPr>
        <w:spacing w:before="120" w:after="120" w:line="240" w:lineRule="auto"/>
        <w:ind w:left="360"/>
        <w:contextualSpacing w:val="0"/>
        <w:rPr>
          <w:rFonts w:ascii="Arial Narrow" w:hAnsi="Arial Narrow" w:cs="Arial"/>
        </w:rPr>
      </w:pPr>
      <w:r w:rsidRPr="003F6D64">
        <w:rPr>
          <w:rFonts w:ascii="Arial Narrow" w:hAnsi="Arial Narrow" w:cs="Arial"/>
          <w:b/>
          <w:color w:val="000000"/>
        </w:rPr>
        <w:t>T</w:t>
      </w:r>
      <w:r w:rsidR="001A4C09" w:rsidRPr="003F6D64">
        <w:rPr>
          <w:rFonts w:ascii="Arial Narrow" w:hAnsi="Arial Narrow" w:cs="Arial"/>
          <w:b/>
          <w:color w:val="000000"/>
        </w:rPr>
        <w:t>erms</w:t>
      </w:r>
      <w:r w:rsidRPr="003F6D64">
        <w:rPr>
          <w:rFonts w:ascii="Arial Narrow" w:hAnsi="Arial Narrow" w:cs="Arial"/>
          <w:b/>
          <w:color w:val="000000"/>
        </w:rPr>
        <w:t xml:space="preserve"> of payment</w:t>
      </w:r>
      <w:r w:rsidR="001A4C09" w:rsidRPr="003F6D64">
        <w:rPr>
          <w:rFonts w:ascii="Arial Narrow" w:hAnsi="Arial Narrow" w:cs="Arial"/>
          <w:b/>
          <w:color w:val="000000"/>
        </w:rPr>
        <w:t xml:space="preserve">: </w:t>
      </w:r>
      <w:r w:rsidR="001A4C09" w:rsidRPr="003F6D64">
        <w:rPr>
          <w:rFonts w:ascii="Arial Narrow" w:hAnsi="Arial Narrow" w:cs="Arial"/>
          <w:bCs/>
          <w:color w:val="000000"/>
        </w:rPr>
        <w:t xml:space="preserve">CRS </w:t>
      </w:r>
      <w:r w:rsidR="00080B2E" w:rsidRPr="003F6D64">
        <w:rPr>
          <w:rFonts w:ascii="Arial Narrow" w:hAnsi="Arial Narrow" w:cs="Arial"/>
          <w:bCs/>
          <w:color w:val="000000"/>
        </w:rPr>
        <w:t xml:space="preserve">will </w:t>
      </w:r>
      <w:r w:rsidR="001A4C09" w:rsidRPr="003F6D64">
        <w:rPr>
          <w:rFonts w:ascii="Arial Narrow" w:hAnsi="Arial Narrow" w:cs="Arial"/>
          <w:bCs/>
          <w:color w:val="000000"/>
        </w:rPr>
        <w:t xml:space="preserve">pay </w:t>
      </w:r>
      <w:r w:rsidR="0092141F" w:rsidRPr="003F6D64">
        <w:rPr>
          <w:rFonts w:ascii="Arial Narrow" w:hAnsi="Arial Narrow" w:cs="Arial"/>
          <w:bCs/>
          <w:color w:val="000000"/>
        </w:rPr>
        <w:t>for</w:t>
      </w:r>
      <w:r w:rsidR="00CB28E5" w:rsidRPr="003F6D64">
        <w:rPr>
          <w:rFonts w:ascii="Arial Narrow" w:hAnsi="Arial Narrow" w:cs="Arial"/>
          <w:bCs/>
          <w:color w:val="000000"/>
        </w:rPr>
        <w:t xml:space="preserve"> </w:t>
      </w:r>
      <w:r w:rsidR="000F6B24" w:rsidRPr="003F6D64">
        <w:rPr>
          <w:rFonts w:ascii="Arial Narrow" w:hAnsi="Arial Narrow" w:cs="Arial"/>
          <w:bCs/>
          <w:color w:val="000000"/>
        </w:rPr>
        <w:t>services</w:t>
      </w:r>
      <w:r w:rsidR="00CB28E5" w:rsidRPr="003F6D64">
        <w:rPr>
          <w:rFonts w:ascii="Arial Narrow" w:hAnsi="Arial Narrow" w:cs="Arial"/>
          <w:bCs/>
          <w:color w:val="000000"/>
        </w:rPr>
        <w:t xml:space="preserve"> </w:t>
      </w:r>
      <w:r w:rsidR="00FD6655" w:rsidRPr="003F6D64">
        <w:rPr>
          <w:rFonts w:ascii="Arial Narrow" w:hAnsi="Arial Narrow" w:cs="Arial"/>
          <w:bCs/>
          <w:color w:val="000000"/>
        </w:rPr>
        <w:t xml:space="preserve">via bank transfer </w:t>
      </w:r>
      <w:r w:rsidR="001B2AC7" w:rsidRPr="003F6D64">
        <w:rPr>
          <w:rFonts w:ascii="Arial Narrow" w:hAnsi="Arial Narrow" w:cs="Arial"/>
          <w:bCs/>
          <w:color w:val="000000"/>
        </w:rPr>
        <w:t>after</w:t>
      </w:r>
      <w:r w:rsidR="00EF2057" w:rsidRPr="003F6D64">
        <w:rPr>
          <w:rFonts w:ascii="Arial Narrow" w:hAnsi="Arial Narrow" w:cs="Arial"/>
          <w:bCs/>
          <w:color w:val="000000"/>
        </w:rPr>
        <w:t xml:space="preserve"> services</w:t>
      </w:r>
      <w:r w:rsidR="00CB28E5" w:rsidRPr="003F6D64">
        <w:rPr>
          <w:rFonts w:ascii="Arial Narrow" w:hAnsi="Arial Narrow" w:cs="Arial"/>
          <w:bCs/>
          <w:color w:val="000000"/>
        </w:rPr>
        <w:t xml:space="preserve"> </w:t>
      </w:r>
      <w:r w:rsidR="00080B2E" w:rsidRPr="003F6D64">
        <w:rPr>
          <w:rFonts w:ascii="Arial Narrow" w:hAnsi="Arial Narrow" w:cs="Arial"/>
          <w:bCs/>
          <w:color w:val="000000"/>
        </w:rPr>
        <w:t xml:space="preserve">satisfactory </w:t>
      </w:r>
      <w:r w:rsidR="00CB28E5" w:rsidRPr="003F6D64">
        <w:rPr>
          <w:rFonts w:ascii="Arial Narrow" w:hAnsi="Arial Narrow" w:cs="Arial"/>
          <w:bCs/>
          <w:color w:val="000000"/>
        </w:rPr>
        <w:t>delivery</w:t>
      </w:r>
      <w:r w:rsidR="00080B2E" w:rsidRPr="003F6D64">
        <w:rPr>
          <w:rFonts w:ascii="Arial Narrow" w:hAnsi="Arial Narrow" w:cs="Arial"/>
          <w:bCs/>
          <w:color w:val="000000"/>
        </w:rPr>
        <w:t xml:space="preserve"> </w:t>
      </w:r>
      <w:r w:rsidR="00CB28E5" w:rsidRPr="003F6D64">
        <w:rPr>
          <w:rFonts w:ascii="Arial Narrow" w:hAnsi="Arial Narrow" w:cs="Arial"/>
          <w:bCs/>
          <w:color w:val="000000"/>
        </w:rPr>
        <w:t>or</w:t>
      </w:r>
      <w:r w:rsidR="00080B2E" w:rsidRPr="003F6D64">
        <w:rPr>
          <w:rFonts w:ascii="Arial Narrow" w:hAnsi="Arial Narrow" w:cs="Arial"/>
          <w:bCs/>
          <w:color w:val="000000"/>
        </w:rPr>
        <w:t xml:space="preserve"> according to</w:t>
      </w:r>
      <w:r w:rsidR="0092141F" w:rsidRPr="003F6D64">
        <w:rPr>
          <w:rFonts w:ascii="Arial Narrow" w:hAnsi="Arial Narrow" w:cs="Arial"/>
          <w:bCs/>
          <w:color w:val="000000"/>
        </w:rPr>
        <w:t xml:space="preserve"> ot</w:t>
      </w:r>
      <w:r w:rsidR="00080B2E" w:rsidRPr="003F6D64">
        <w:rPr>
          <w:rFonts w:ascii="Arial Narrow" w:hAnsi="Arial Narrow" w:cs="Arial"/>
          <w:bCs/>
          <w:color w:val="000000"/>
        </w:rPr>
        <w:t xml:space="preserve">her terms mutually agreed </w:t>
      </w:r>
      <w:r w:rsidR="00CB28E5" w:rsidRPr="003F6D64">
        <w:rPr>
          <w:rFonts w:ascii="Arial Narrow" w:hAnsi="Arial Narrow" w:cs="Arial"/>
          <w:bCs/>
          <w:color w:val="000000"/>
        </w:rPr>
        <w:t>with the supplier</w:t>
      </w:r>
      <w:r w:rsidR="00080B2E" w:rsidRPr="003F6D64">
        <w:rPr>
          <w:rFonts w:ascii="Arial Narrow" w:hAnsi="Arial Narrow" w:cs="Arial"/>
          <w:bCs/>
          <w:color w:val="000000"/>
        </w:rPr>
        <w:t xml:space="preserve"> in writing</w:t>
      </w:r>
      <w:r w:rsidR="00CB28E5" w:rsidRPr="003F6D64">
        <w:rPr>
          <w:rFonts w:ascii="Arial Narrow" w:hAnsi="Arial Narrow" w:cs="Arial"/>
          <w:bCs/>
          <w:color w:val="000000"/>
        </w:rPr>
        <w:t>.</w:t>
      </w:r>
    </w:p>
    <w:p w14:paraId="47C36702" w14:textId="304E5EB9" w:rsidR="00244C0B" w:rsidRPr="003F6D64" w:rsidRDefault="001A4C09" w:rsidP="00BD7886">
      <w:pPr>
        <w:pStyle w:val="ListParagraph"/>
        <w:numPr>
          <w:ilvl w:val="0"/>
          <w:numId w:val="19"/>
        </w:numPr>
        <w:spacing w:before="120" w:after="120" w:line="240" w:lineRule="auto"/>
        <w:ind w:left="360"/>
        <w:contextualSpacing w:val="0"/>
        <w:rPr>
          <w:rFonts w:ascii="Arial Narrow" w:hAnsi="Arial Narrow" w:cs="Arial"/>
        </w:rPr>
      </w:pPr>
      <w:r w:rsidRPr="003F6D64">
        <w:rPr>
          <w:rFonts w:ascii="Arial Narrow" w:hAnsi="Arial Narrow" w:cs="Arial"/>
          <w:b/>
          <w:color w:val="000000"/>
        </w:rPr>
        <w:t xml:space="preserve">Code of conduct: </w:t>
      </w:r>
      <w:r w:rsidRPr="003F6D64">
        <w:rPr>
          <w:rFonts w:ascii="Arial Narrow" w:hAnsi="Arial Narrow" w:cs="Arial"/>
          <w:bCs/>
          <w:color w:val="000000"/>
        </w:rPr>
        <w:t xml:space="preserve">The </w:t>
      </w:r>
      <w:r w:rsidR="00080B2E" w:rsidRPr="003F6D64">
        <w:rPr>
          <w:rFonts w:ascii="Arial Narrow" w:hAnsi="Arial Narrow" w:cs="Arial"/>
          <w:bCs/>
          <w:color w:val="000000"/>
        </w:rPr>
        <w:t>supplier must co</w:t>
      </w:r>
      <w:r w:rsidRPr="003F6D64">
        <w:rPr>
          <w:rFonts w:ascii="Arial Narrow" w:hAnsi="Arial Narrow" w:cs="Arial"/>
          <w:bCs/>
          <w:color w:val="000000"/>
        </w:rPr>
        <w:t xml:space="preserve">mply with </w:t>
      </w:r>
      <w:r w:rsidR="00080B2E" w:rsidRPr="003F6D64">
        <w:rPr>
          <w:rFonts w:ascii="Arial Narrow" w:hAnsi="Arial Narrow" w:cs="Arial"/>
          <w:bCs/>
          <w:color w:val="000000"/>
        </w:rPr>
        <w:t xml:space="preserve">CRS’ </w:t>
      </w:r>
      <w:r w:rsidRPr="003F6D64">
        <w:rPr>
          <w:rFonts w:ascii="Arial Narrow" w:hAnsi="Arial Narrow" w:cs="Arial"/>
          <w:bCs/>
          <w:color w:val="000000"/>
        </w:rPr>
        <w:t>Code of Conduct</w:t>
      </w:r>
      <w:r w:rsidR="00A91D02" w:rsidRPr="003F6D64">
        <w:rPr>
          <w:rFonts w:ascii="Arial Narrow" w:hAnsi="Arial Narrow" w:cs="Arial"/>
          <w:bCs/>
          <w:color w:val="000000"/>
        </w:rPr>
        <w:t xml:space="preserve">, </w:t>
      </w:r>
      <w:r w:rsidR="00767956" w:rsidRPr="003F6D64">
        <w:rPr>
          <w:rFonts w:ascii="Arial Narrow" w:hAnsi="Arial Narrow" w:cs="Arial"/>
          <w:bCs/>
          <w:color w:val="000000"/>
        </w:rPr>
        <w:t>attached to</w:t>
      </w:r>
      <w:r w:rsidR="00A91D02" w:rsidRPr="003F6D64">
        <w:rPr>
          <w:rFonts w:ascii="Arial Narrow" w:hAnsi="Arial Narrow" w:cs="Arial"/>
          <w:bCs/>
          <w:color w:val="000000"/>
        </w:rPr>
        <w:t xml:space="preserve"> this invitation</w:t>
      </w:r>
      <w:r w:rsidR="0046126B" w:rsidRPr="003F6D64">
        <w:rPr>
          <w:rFonts w:ascii="Arial Narrow" w:hAnsi="Arial Narrow" w:cs="Arial"/>
          <w:bCs/>
          <w:color w:val="000000"/>
        </w:rPr>
        <w:t>.</w:t>
      </w:r>
    </w:p>
    <w:p w14:paraId="7D304E9A" w14:textId="77777777" w:rsidR="005F78A5" w:rsidRPr="00C32FEE" w:rsidRDefault="00767956">
      <w:pPr>
        <w:pStyle w:val="ListParagraph"/>
        <w:numPr>
          <w:ilvl w:val="0"/>
          <w:numId w:val="13"/>
        </w:numPr>
        <w:spacing w:before="240" w:after="120" w:line="240" w:lineRule="auto"/>
        <w:ind w:left="360"/>
        <w:contextualSpacing w:val="0"/>
        <w:rPr>
          <w:rFonts w:ascii="Arial Narrow" w:hAnsi="Arial Narrow" w:cs="Arial"/>
          <w:b/>
          <w:color w:val="0070C0"/>
        </w:rPr>
      </w:pPr>
      <w:r w:rsidRPr="00C32FEE">
        <w:rPr>
          <w:rFonts w:ascii="Arial Narrow" w:hAnsi="Arial Narrow" w:cs="Arial"/>
          <w:b/>
          <w:color w:val="0070C0"/>
        </w:rPr>
        <w:t xml:space="preserve">BID </w:t>
      </w:r>
      <w:r w:rsidR="00E20BC6" w:rsidRPr="00C32FEE">
        <w:rPr>
          <w:rFonts w:ascii="Arial Narrow" w:hAnsi="Arial Narrow" w:cs="Arial"/>
          <w:b/>
          <w:color w:val="0070C0"/>
        </w:rPr>
        <w:t xml:space="preserve">OPENING AND EVALUATION </w:t>
      </w:r>
    </w:p>
    <w:p w14:paraId="14CE792C" w14:textId="77777777" w:rsidR="005F78A5" w:rsidRPr="005F78A5" w:rsidRDefault="001A4C09">
      <w:pPr>
        <w:pStyle w:val="ListParagraph"/>
        <w:numPr>
          <w:ilvl w:val="0"/>
          <w:numId w:val="14"/>
        </w:numPr>
        <w:ind w:left="360"/>
        <w:rPr>
          <w:rFonts w:ascii="Arial Narrow" w:hAnsi="Arial Narrow" w:cs="Arial"/>
          <w:b/>
        </w:rPr>
      </w:pPr>
      <w:r w:rsidRPr="005F78A5">
        <w:rPr>
          <w:rFonts w:ascii="Arial Narrow" w:hAnsi="Arial Narrow" w:cs="Arial"/>
          <w:b/>
        </w:rPr>
        <w:t xml:space="preserve">Analysis: </w:t>
      </w:r>
      <w:r w:rsidRPr="005F78A5">
        <w:rPr>
          <w:rFonts w:ascii="Arial Narrow" w:hAnsi="Arial Narrow" w:cs="Arial"/>
          <w:bCs/>
          <w:color w:val="000000"/>
        </w:rPr>
        <w:t xml:space="preserve">CRS will </w:t>
      </w:r>
      <w:r w:rsidR="0092141F" w:rsidRPr="005F78A5">
        <w:rPr>
          <w:rFonts w:ascii="Arial Narrow" w:hAnsi="Arial Narrow" w:cs="Arial"/>
          <w:bCs/>
          <w:color w:val="000000"/>
        </w:rPr>
        <w:t xml:space="preserve">evaluate offers </w:t>
      </w:r>
      <w:r w:rsidRPr="005F78A5">
        <w:rPr>
          <w:rFonts w:ascii="Arial Narrow" w:hAnsi="Arial Narrow" w:cs="Arial"/>
          <w:bCs/>
          <w:color w:val="000000"/>
        </w:rPr>
        <w:t>according to</w:t>
      </w:r>
      <w:r w:rsidR="0092141F" w:rsidRPr="005F78A5">
        <w:rPr>
          <w:rFonts w:ascii="Arial Narrow" w:hAnsi="Arial Narrow" w:cs="Arial"/>
          <w:bCs/>
          <w:color w:val="000000"/>
        </w:rPr>
        <w:t xml:space="preserve"> its </w:t>
      </w:r>
      <w:r w:rsidRPr="005F78A5">
        <w:rPr>
          <w:rFonts w:ascii="Arial Narrow" w:hAnsi="Arial Narrow" w:cs="Arial"/>
          <w:bCs/>
          <w:color w:val="000000"/>
        </w:rPr>
        <w:t xml:space="preserve">internal </w:t>
      </w:r>
      <w:r w:rsidR="0092141F" w:rsidRPr="005F78A5">
        <w:rPr>
          <w:rFonts w:ascii="Arial Narrow" w:hAnsi="Arial Narrow" w:cs="Arial"/>
          <w:bCs/>
          <w:color w:val="000000"/>
        </w:rPr>
        <w:t>policies and procedures.</w:t>
      </w:r>
    </w:p>
    <w:p w14:paraId="2D49780B" w14:textId="52940D49" w:rsidR="00767956" w:rsidRPr="005F78A5" w:rsidRDefault="00767956" w:rsidP="00535F48">
      <w:pPr>
        <w:pStyle w:val="ListParagraph"/>
        <w:numPr>
          <w:ilvl w:val="0"/>
          <w:numId w:val="14"/>
        </w:numPr>
        <w:spacing w:before="120" w:line="240" w:lineRule="auto"/>
        <w:ind w:left="360"/>
        <w:contextualSpacing w:val="0"/>
        <w:rPr>
          <w:rFonts w:ascii="Arial Narrow" w:hAnsi="Arial Narrow" w:cs="Arial"/>
          <w:b/>
        </w:rPr>
      </w:pPr>
      <w:r w:rsidRPr="005F78A5">
        <w:rPr>
          <w:rFonts w:ascii="Arial Narrow" w:hAnsi="Arial Narrow" w:cs="Arial"/>
          <w:b/>
        </w:rPr>
        <w:t xml:space="preserve">Criteria: </w:t>
      </w:r>
      <w:r w:rsidRPr="005F78A5">
        <w:rPr>
          <w:rFonts w:ascii="Arial Narrow" w:hAnsi="Arial Narrow" w:cs="Arial"/>
        </w:rPr>
        <w:t>CRS shall proceed with the evaluation and comparison of offers in the following order:</w:t>
      </w:r>
    </w:p>
    <w:p w14:paraId="768EFA3C" w14:textId="03AEB227" w:rsidR="00767956" w:rsidRPr="00C309EB" w:rsidRDefault="000038D0">
      <w:pPr>
        <w:numPr>
          <w:ilvl w:val="0"/>
          <w:numId w:val="5"/>
        </w:numPr>
        <w:spacing w:after="0" w:line="240" w:lineRule="auto"/>
        <w:rPr>
          <w:rFonts w:ascii="Arial Narrow" w:eastAsia="Arial Unicode MS" w:hAnsi="Arial Narrow" w:cs="Arial"/>
          <w:color w:val="000000"/>
        </w:rPr>
      </w:pPr>
      <w:r w:rsidRPr="00361C6C">
        <w:rPr>
          <w:rFonts w:ascii="Arial Narrow" w:hAnsi="Arial Narrow" w:cstheme="minorHAnsi"/>
          <w:b/>
          <w:bCs/>
        </w:rPr>
        <w:t>Responsiveness [Pass/Fail]:</w:t>
      </w:r>
      <w:r w:rsidRPr="00361C6C">
        <w:rPr>
          <w:rFonts w:ascii="Arial Narrow" w:hAnsi="Arial Narrow" w:cstheme="minorHAnsi"/>
        </w:rPr>
        <w:t xml:space="preserve">   </w:t>
      </w:r>
      <w:r>
        <w:rPr>
          <w:rFonts w:ascii="Arial Narrow" w:hAnsi="Arial Narrow" w:cstheme="minorHAnsi"/>
        </w:rPr>
        <w:t>RFQ</w:t>
      </w:r>
      <w:r w:rsidRPr="00361C6C">
        <w:rPr>
          <w:rFonts w:ascii="Arial Narrow" w:hAnsi="Arial Narrow" w:cstheme="minorHAnsi"/>
        </w:rPr>
        <w:t xml:space="preserve"> must be complete and compliant.  A </w:t>
      </w:r>
      <w:r>
        <w:rPr>
          <w:rFonts w:ascii="Arial Narrow" w:hAnsi="Arial Narrow" w:cstheme="minorHAnsi"/>
        </w:rPr>
        <w:t>RFQ</w:t>
      </w:r>
      <w:r w:rsidRPr="00361C6C">
        <w:rPr>
          <w:rFonts w:ascii="Arial Narrow" w:hAnsi="Arial Narrow" w:cstheme="minorHAnsi"/>
        </w:rPr>
        <w:t xml:space="preserve"> will be deemed complete and compliant if </w:t>
      </w:r>
      <w:r>
        <w:rPr>
          <w:rFonts w:ascii="Arial Narrow" w:hAnsi="Arial Narrow" w:cstheme="minorHAnsi"/>
        </w:rPr>
        <w:t>it</w:t>
      </w:r>
      <w:r w:rsidRPr="00361C6C">
        <w:rPr>
          <w:rFonts w:ascii="Arial Narrow" w:hAnsi="Arial Narrow" w:cstheme="minorHAnsi"/>
        </w:rPr>
        <w:t xml:space="preserve"> is signed, </w:t>
      </w:r>
      <w:r>
        <w:rPr>
          <w:rFonts w:ascii="Arial Narrow" w:hAnsi="Arial Narrow" w:cstheme="minorHAnsi"/>
        </w:rPr>
        <w:t>complete and all required documents are submitted</w:t>
      </w:r>
      <w:r w:rsidRPr="00361C6C">
        <w:rPr>
          <w:rFonts w:ascii="Arial Narrow" w:hAnsi="Arial Narrow" w:cstheme="minorHAnsi"/>
        </w:rPr>
        <w:t>. </w:t>
      </w:r>
    </w:p>
    <w:p w14:paraId="6622D17F" w14:textId="26D5CB3E" w:rsidR="00767956" w:rsidRPr="00B94F20" w:rsidRDefault="00767956" w:rsidP="00B94F20">
      <w:pPr>
        <w:numPr>
          <w:ilvl w:val="0"/>
          <w:numId w:val="5"/>
        </w:numPr>
        <w:spacing w:after="0" w:line="240" w:lineRule="auto"/>
        <w:rPr>
          <w:rFonts w:ascii="Arial Narrow" w:eastAsia="Arial Unicode MS" w:hAnsi="Arial Narrow" w:cs="Arial"/>
          <w:color w:val="000000"/>
        </w:rPr>
      </w:pPr>
      <w:r w:rsidRPr="00C309EB">
        <w:rPr>
          <w:rFonts w:ascii="Arial Narrow" w:eastAsia="Arial Unicode MS" w:hAnsi="Arial Narrow" w:cs="Arial"/>
          <w:b/>
          <w:bCs/>
          <w:color w:val="000000"/>
        </w:rPr>
        <w:t>Technical evaluation</w:t>
      </w:r>
      <w:r w:rsidRPr="00C309EB">
        <w:rPr>
          <w:rFonts w:ascii="Arial Narrow" w:eastAsia="Arial Unicode MS" w:hAnsi="Arial Narrow" w:cs="Arial"/>
          <w:color w:val="000000"/>
        </w:rPr>
        <w:t xml:space="preserve"> –Offers </w:t>
      </w:r>
      <w:r w:rsidR="00B94F20" w:rsidRPr="00B94F20">
        <w:rPr>
          <w:rFonts w:ascii="Arial Narrow" w:eastAsia="Arial Unicode MS" w:hAnsi="Arial Narrow" w:cs="Arial"/>
          <w:color w:val="000000"/>
        </w:rPr>
        <w:t xml:space="preserve">will be evaluated for quality based on the nature of the services offered, their alignment with CRS’ requirements, and the capacity and quality of the company as evidenced by the company profile, certifications, </w:t>
      </w:r>
      <w:r w:rsidR="00B94F20" w:rsidRPr="00E41788">
        <w:rPr>
          <w:rFonts w:ascii="Arial Narrow" w:eastAsia="Arial Unicode MS" w:hAnsi="Arial Narrow" w:cs="Arial"/>
          <w:color w:val="000000"/>
        </w:rPr>
        <w:t xml:space="preserve">relevant experience working with NGOs / INGOs, </w:t>
      </w:r>
      <w:r w:rsidR="00B94F20" w:rsidRPr="001F0C62">
        <w:rPr>
          <w:rFonts w:ascii="Arial Narrow" w:eastAsia="Arial Unicode MS" w:hAnsi="Arial Narrow" w:cs="Arial"/>
          <w:color w:val="000000"/>
        </w:rPr>
        <w:t>past experience, a</w:t>
      </w:r>
      <w:r w:rsidR="00B94F20" w:rsidRPr="00B94F20">
        <w:rPr>
          <w:rFonts w:ascii="Arial Narrow" w:eastAsia="Arial Unicode MS" w:hAnsi="Arial Narrow" w:cs="Arial"/>
          <w:color w:val="000000"/>
        </w:rPr>
        <w:t>nd reference check</w:t>
      </w:r>
    </w:p>
    <w:p w14:paraId="60CBDF29" w14:textId="1D6EC5B9" w:rsidR="00767956" w:rsidRPr="00C309EB" w:rsidRDefault="00767956">
      <w:pPr>
        <w:numPr>
          <w:ilvl w:val="0"/>
          <w:numId w:val="5"/>
        </w:numPr>
        <w:spacing w:after="0" w:line="240" w:lineRule="auto"/>
        <w:rPr>
          <w:rFonts w:ascii="Arial Narrow" w:eastAsia="Arial Unicode MS" w:hAnsi="Arial Narrow" w:cs="Arial"/>
          <w:color w:val="000000"/>
        </w:rPr>
      </w:pPr>
      <w:r w:rsidRPr="00C309EB">
        <w:rPr>
          <w:rFonts w:ascii="Arial Narrow" w:eastAsia="Arial Unicode MS" w:hAnsi="Arial Narrow" w:cs="Arial"/>
          <w:b/>
          <w:bCs/>
          <w:color w:val="000000"/>
        </w:rPr>
        <w:t>Financial evaluation</w:t>
      </w:r>
      <w:r w:rsidRPr="00C309EB">
        <w:rPr>
          <w:rFonts w:ascii="Arial Narrow" w:eastAsia="Arial Unicode MS" w:hAnsi="Arial Narrow" w:cs="Arial"/>
          <w:color w:val="000000"/>
        </w:rPr>
        <w:t xml:space="preserve"> – Offers will be evaluated based on the proposed cost and value-for-money.</w:t>
      </w:r>
    </w:p>
    <w:p w14:paraId="5D96E902" w14:textId="77777777" w:rsidR="004D34FF" w:rsidRDefault="001A4C09">
      <w:pPr>
        <w:pStyle w:val="ListParagraph"/>
        <w:numPr>
          <w:ilvl w:val="0"/>
          <w:numId w:val="15"/>
        </w:numPr>
        <w:spacing w:before="120" w:line="240" w:lineRule="auto"/>
        <w:ind w:left="360"/>
        <w:contextualSpacing w:val="0"/>
        <w:rPr>
          <w:rFonts w:ascii="Arial Narrow" w:hAnsi="Arial Narrow" w:cs="Arial"/>
        </w:rPr>
      </w:pPr>
      <w:r w:rsidRPr="004D34FF">
        <w:rPr>
          <w:rFonts w:ascii="Arial Narrow" w:hAnsi="Arial Narrow" w:cs="Arial"/>
          <w:b/>
        </w:rPr>
        <w:t xml:space="preserve">Tender clarification: </w:t>
      </w:r>
      <w:r w:rsidRPr="004D34FF">
        <w:rPr>
          <w:rFonts w:ascii="Arial Narrow" w:hAnsi="Arial Narrow" w:cs="Arial"/>
        </w:rPr>
        <w:t xml:space="preserve">CRS </w:t>
      </w:r>
      <w:r w:rsidR="0092141F" w:rsidRPr="004D34FF">
        <w:rPr>
          <w:rFonts w:ascii="Arial Narrow" w:hAnsi="Arial Narrow" w:cs="Arial"/>
        </w:rPr>
        <w:t>retains</w:t>
      </w:r>
      <w:r w:rsidRPr="004D34FF">
        <w:rPr>
          <w:rFonts w:ascii="Arial Narrow" w:hAnsi="Arial Narrow" w:cs="Arial"/>
        </w:rPr>
        <w:t xml:space="preserve"> the right to contact </w:t>
      </w:r>
      <w:r w:rsidR="0092141F" w:rsidRPr="004D34FF">
        <w:rPr>
          <w:rFonts w:ascii="Arial Narrow" w:hAnsi="Arial Narrow" w:cs="Arial"/>
        </w:rPr>
        <w:t>bidders</w:t>
      </w:r>
      <w:r w:rsidRPr="004D34FF">
        <w:rPr>
          <w:rFonts w:ascii="Arial Narrow" w:hAnsi="Arial Narrow" w:cs="Arial"/>
        </w:rPr>
        <w:t xml:space="preserve"> </w:t>
      </w:r>
      <w:r w:rsidR="0092141F" w:rsidRPr="004D34FF">
        <w:rPr>
          <w:rFonts w:ascii="Arial Narrow" w:hAnsi="Arial Narrow" w:cs="Arial"/>
        </w:rPr>
        <w:t xml:space="preserve">for clarification or </w:t>
      </w:r>
      <w:r w:rsidRPr="004D34FF">
        <w:rPr>
          <w:rFonts w:ascii="Arial Narrow" w:hAnsi="Arial Narrow" w:cs="Arial"/>
        </w:rPr>
        <w:t>further information.</w:t>
      </w:r>
    </w:p>
    <w:p w14:paraId="363F395B" w14:textId="16CA44AC" w:rsidR="004D34FF" w:rsidRDefault="001A4C09">
      <w:pPr>
        <w:pStyle w:val="ListParagraph"/>
        <w:numPr>
          <w:ilvl w:val="0"/>
          <w:numId w:val="15"/>
        </w:numPr>
        <w:spacing w:before="120" w:line="240" w:lineRule="auto"/>
        <w:ind w:left="360"/>
        <w:contextualSpacing w:val="0"/>
        <w:rPr>
          <w:rFonts w:ascii="Arial Narrow" w:hAnsi="Arial Narrow" w:cs="Arial"/>
        </w:rPr>
      </w:pPr>
      <w:r w:rsidRPr="004D34FF">
        <w:rPr>
          <w:rFonts w:ascii="Arial Narrow" w:hAnsi="Arial Narrow" w:cs="Arial"/>
          <w:b/>
          <w:bCs/>
        </w:rPr>
        <w:t>Mistakes in the calculation of the tender:</w:t>
      </w:r>
      <w:r w:rsidRPr="004D34FF">
        <w:rPr>
          <w:rFonts w:ascii="Arial Narrow" w:hAnsi="Arial Narrow" w:cs="Arial"/>
        </w:rPr>
        <w:t xml:space="preserve"> If there is inconsistency between unit price and final/total price of offered services</w:t>
      </w:r>
      <w:r w:rsidR="0092141F" w:rsidRPr="004D34FF">
        <w:rPr>
          <w:rFonts w:ascii="Arial Narrow" w:hAnsi="Arial Narrow" w:cs="Arial"/>
        </w:rPr>
        <w:t>, u</w:t>
      </w:r>
      <w:r w:rsidRPr="004D34FF">
        <w:rPr>
          <w:rFonts w:ascii="Arial Narrow" w:hAnsi="Arial Narrow" w:cs="Arial"/>
        </w:rPr>
        <w:t>nit price will be taken in</w:t>
      </w:r>
      <w:r w:rsidR="001C25B1">
        <w:rPr>
          <w:rFonts w:ascii="Arial Narrow" w:hAnsi="Arial Narrow" w:cs="Arial"/>
        </w:rPr>
        <w:t>to</w:t>
      </w:r>
      <w:r w:rsidRPr="004D34FF">
        <w:rPr>
          <w:rFonts w:ascii="Arial Narrow" w:hAnsi="Arial Narrow" w:cs="Arial"/>
        </w:rPr>
        <w:t xml:space="preserve"> consideration and correctly multiplied for sake of calculating correct final price. If the tenderer does not accept the correction of the mistake, the entire offer will be regarded as invalid and therefore </w:t>
      </w:r>
      <w:r w:rsidRPr="004D34FF">
        <w:rPr>
          <w:rFonts w:ascii="Arial Narrow" w:hAnsi="Arial Narrow" w:cs="Arial"/>
        </w:rPr>
        <w:lastRenderedPageBreak/>
        <w:t>discarded. If there is inconsistency in the numbers and the description in letters</w:t>
      </w:r>
      <w:r w:rsidR="0092141F" w:rsidRPr="004D34FF">
        <w:rPr>
          <w:rFonts w:ascii="Arial Narrow" w:hAnsi="Arial Narrow" w:cs="Arial"/>
        </w:rPr>
        <w:t>, t</w:t>
      </w:r>
      <w:r w:rsidRPr="004D34FF">
        <w:rPr>
          <w:rFonts w:ascii="Arial Narrow" w:hAnsi="Arial Narrow" w:cs="Arial"/>
        </w:rPr>
        <w:t xml:space="preserve">he price presented in the letters will be regarded as final. </w:t>
      </w:r>
    </w:p>
    <w:p w14:paraId="5E8CD052" w14:textId="19585017" w:rsidR="003C3820" w:rsidRPr="00B73078" w:rsidRDefault="005503D8">
      <w:pPr>
        <w:pStyle w:val="ListParagraph"/>
        <w:numPr>
          <w:ilvl w:val="0"/>
          <w:numId w:val="15"/>
        </w:numPr>
        <w:spacing w:before="120" w:line="240" w:lineRule="auto"/>
        <w:ind w:left="360"/>
        <w:contextualSpacing w:val="0"/>
        <w:rPr>
          <w:rFonts w:ascii="Arial Narrow" w:hAnsi="Arial Narrow" w:cs="Arial"/>
        </w:rPr>
      </w:pPr>
      <w:r w:rsidRPr="004D34FF">
        <w:rPr>
          <w:rFonts w:ascii="Arial Narrow" w:hAnsi="Arial Narrow" w:cs="Arial"/>
          <w:b/>
        </w:rPr>
        <w:t>Offers that are i</w:t>
      </w:r>
      <w:r w:rsidR="001A4C09" w:rsidRPr="004D34FF">
        <w:rPr>
          <w:rFonts w:ascii="Arial Narrow" w:hAnsi="Arial Narrow" w:cs="Arial"/>
          <w:b/>
        </w:rPr>
        <w:t xml:space="preserve">ncomplete or </w:t>
      </w:r>
      <w:r w:rsidRPr="004D34FF">
        <w:rPr>
          <w:rFonts w:ascii="Arial Narrow" w:hAnsi="Arial Narrow" w:cs="Arial"/>
          <w:b/>
        </w:rPr>
        <w:t xml:space="preserve">submitted </w:t>
      </w:r>
      <w:r w:rsidR="001A4C09" w:rsidRPr="004D34FF">
        <w:rPr>
          <w:rFonts w:ascii="Arial Narrow" w:hAnsi="Arial Narrow" w:cs="Arial"/>
          <w:b/>
        </w:rPr>
        <w:t xml:space="preserve">after </w:t>
      </w:r>
      <w:r w:rsidR="00767956" w:rsidRPr="004D34FF">
        <w:rPr>
          <w:rFonts w:ascii="Arial Narrow" w:hAnsi="Arial Narrow" w:cs="Arial"/>
          <w:b/>
        </w:rPr>
        <w:t xml:space="preserve">the </w:t>
      </w:r>
      <w:r w:rsidR="001A4C09" w:rsidRPr="004D34FF">
        <w:rPr>
          <w:rFonts w:ascii="Arial Narrow" w:hAnsi="Arial Narrow" w:cs="Arial"/>
          <w:b/>
        </w:rPr>
        <w:t xml:space="preserve">deadline </w:t>
      </w:r>
      <w:r w:rsidR="00FD6655" w:rsidRPr="004D34FF">
        <w:rPr>
          <w:rFonts w:ascii="Arial Narrow" w:hAnsi="Arial Narrow" w:cs="Arial"/>
          <w:b/>
        </w:rPr>
        <w:t>may be disqualified.</w:t>
      </w:r>
    </w:p>
    <w:p w14:paraId="46B1E8BC" w14:textId="355254FE" w:rsidR="00B73078" w:rsidRPr="00C32FEE" w:rsidRDefault="001C39AF" w:rsidP="00C14376">
      <w:pPr>
        <w:pStyle w:val="ListParagraph"/>
        <w:numPr>
          <w:ilvl w:val="0"/>
          <w:numId w:val="22"/>
        </w:numPr>
        <w:spacing w:before="240" w:after="120" w:line="240" w:lineRule="auto"/>
        <w:ind w:left="360" w:hanging="540"/>
        <w:contextualSpacing w:val="0"/>
        <w:jc w:val="both"/>
        <w:rPr>
          <w:rFonts w:ascii="Arial Narrow" w:hAnsi="Arial Narrow" w:cstheme="minorHAnsi"/>
          <w:b/>
          <w:bCs/>
          <w:color w:val="0070C0"/>
          <w:sz w:val="24"/>
          <w:szCs w:val="24"/>
        </w:rPr>
      </w:pPr>
      <w:r>
        <w:rPr>
          <w:rFonts w:ascii="Arial Narrow" w:hAnsi="Arial Narrow"/>
          <w:b/>
          <w:bCs/>
          <w:color w:val="0070C0"/>
          <w:sz w:val="24"/>
          <w:szCs w:val="24"/>
        </w:rPr>
        <w:t>ELIGIBILITY</w:t>
      </w:r>
      <w:r w:rsidR="00B73078" w:rsidRPr="00C32FEE">
        <w:rPr>
          <w:rFonts w:ascii="Arial Narrow" w:hAnsi="Arial Narrow"/>
          <w:b/>
          <w:bCs/>
          <w:color w:val="0070C0"/>
          <w:sz w:val="24"/>
          <w:szCs w:val="24"/>
        </w:rPr>
        <w:t>:</w:t>
      </w:r>
    </w:p>
    <w:p w14:paraId="323A472B" w14:textId="36932AD7" w:rsidR="00B73078" w:rsidRPr="002B5C0D" w:rsidRDefault="00B73078" w:rsidP="00626B85">
      <w:pPr>
        <w:spacing w:after="0" w:line="240" w:lineRule="auto"/>
        <w:ind w:left="360"/>
        <w:rPr>
          <w:rFonts w:ascii="Arial Narrow" w:hAnsi="Arial Narrow" w:cs="Arial"/>
        </w:rPr>
      </w:pPr>
      <w:r w:rsidRPr="002B5C0D">
        <w:rPr>
          <w:rFonts w:ascii="Arial Narrow" w:hAnsi="Arial Narrow" w:cs="Arial"/>
        </w:rPr>
        <w:t xml:space="preserve">Offerors must not be associated or have been associated in the past directly or indirectly with a firm or any of its affiliates which have been engaged by </w:t>
      </w:r>
      <w:r w:rsidR="00401AB9">
        <w:rPr>
          <w:rFonts w:ascii="Arial Narrow" w:hAnsi="Arial Narrow" w:cs="Arial"/>
        </w:rPr>
        <w:t>CRS</w:t>
      </w:r>
      <w:r w:rsidRPr="002B5C0D">
        <w:rPr>
          <w:rFonts w:ascii="Arial Narrow" w:hAnsi="Arial Narrow" w:cs="Arial"/>
        </w:rPr>
        <w:t xml:space="preserve"> to provide services for the preparation of the design, specifications and other documents to be used for the procurement of the goods under this request for quotation.</w:t>
      </w:r>
    </w:p>
    <w:p w14:paraId="3CD44586" w14:textId="77777777" w:rsidR="00B73078" w:rsidRPr="002B5C0D" w:rsidRDefault="00B73078" w:rsidP="00626B85">
      <w:pPr>
        <w:spacing w:before="60" w:after="60" w:line="240" w:lineRule="auto"/>
        <w:ind w:left="360"/>
        <w:rPr>
          <w:rFonts w:ascii="Arial Narrow" w:hAnsi="Arial Narrow" w:cs="Arial"/>
        </w:rPr>
      </w:pPr>
      <w:r w:rsidRPr="002B5C0D">
        <w:rPr>
          <w:rFonts w:ascii="Arial Narrow" w:hAnsi="Arial Narrow" w:cs="Arial"/>
        </w:rPr>
        <w:t xml:space="preserve">Offerors </w:t>
      </w:r>
      <w:r w:rsidRPr="002B5C0D">
        <w:rPr>
          <w:rFonts w:ascii="Arial Narrow" w:hAnsi="Arial Narrow" w:cs="Arial"/>
          <w:b/>
        </w:rPr>
        <w:t>shall not be eligible</w:t>
      </w:r>
      <w:r w:rsidRPr="002B5C0D">
        <w:rPr>
          <w:rFonts w:ascii="Arial Narrow" w:hAnsi="Arial Narrow" w:cs="Arial"/>
        </w:rPr>
        <w:t xml:space="preserve"> to submit an offer and to be awarded a contract when, at the time of quotation submission:</w:t>
      </w:r>
    </w:p>
    <w:p w14:paraId="367BF76E" w14:textId="23A2490F" w:rsidR="00B73078" w:rsidRPr="00E66E89" w:rsidRDefault="00B73078" w:rsidP="00E66E89">
      <w:pPr>
        <w:pStyle w:val="ListParagraph"/>
        <w:numPr>
          <w:ilvl w:val="0"/>
          <w:numId w:val="25"/>
        </w:numPr>
        <w:spacing w:line="240" w:lineRule="auto"/>
        <w:ind w:left="720"/>
        <w:rPr>
          <w:rFonts w:ascii="Arial Narrow" w:hAnsi="Arial Narrow" w:cs="Arial"/>
        </w:rPr>
      </w:pPr>
      <w:r w:rsidRPr="00E66E89">
        <w:rPr>
          <w:rFonts w:ascii="Arial Narrow" w:hAnsi="Arial Narrow" w:cs="Arial"/>
        </w:rPr>
        <w:t xml:space="preserve">Offerors are already suspended by </w:t>
      </w:r>
      <w:r w:rsidR="00451553">
        <w:rPr>
          <w:rFonts w:ascii="Arial Narrow" w:hAnsi="Arial Narrow" w:cs="Arial"/>
        </w:rPr>
        <w:t>CRS</w:t>
      </w:r>
      <w:r w:rsidRPr="00E66E89">
        <w:rPr>
          <w:rFonts w:ascii="Arial Narrow" w:hAnsi="Arial Narrow" w:cs="Arial"/>
        </w:rPr>
        <w:t xml:space="preserve"> or by other United Nations, the World Bank or public international entities.</w:t>
      </w:r>
    </w:p>
    <w:p w14:paraId="4CCFFC6B" w14:textId="77777777" w:rsidR="00B73078" w:rsidRPr="00E66E89" w:rsidRDefault="00B73078" w:rsidP="00E66E89">
      <w:pPr>
        <w:pStyle w:val="ListParagraph"/>
        <w:numPr>
          <w:ilvl w:val="0"/>
          <w:numId w:val="25"/>
        </w:numPr>
        <w:spacing w:line="240" w:lineRule="auto"/>
        <w:ind w:left="720"/>
        <w:rPr>
          <w:rFonts w:ascii="Arial Narrow" w:hAnsi="Arial Narrow" w:cs="Arial"/>
        </w:rPr>
      </w:pPr>
      <w:r w:rsidRPr="00E66E89">
        <w:rPr>
          <w:rFonts w:ascii="Arial Narrow" w:hAnsi="Arial Narrow" w:cs="Arial"/>
        </w:rPr>
        <w:t>Offerors name are associated with terrorism and appear in the list that the European Union, the U.S. Government and the United Nations Security Council have published identifying individuals and organizations considered to be associated with terrorism.</w:t>
      </w:r>
    </w:p>
    <w:p w14:paraId="62137D52" w14:textId="77777777" w:rsidR="00B73078" w:rsidRPr="00D35BF1" w:rsidRDefault="00B73078" w:rsidP="00E66E89">
      <w:pPr>
        <w:pStyle w:val="ListParagraph"/>
        <w:numPr>
          <w:ilvl w:val="0"/>
          <w:numId w:val="25"/>
        </w:numPr>
        <w:spacing w:line="240" w:lineRule="auto"/>
        <w:ind w:left="720"/>
        <w:rPr>
          <w:rFonts w:ascii="Arial Narrow" w:hAnsi="Arial Narrow" w:cs="Arial"/>
        </w:rPr>
      </w:pPr>
      <w:r w:rsidRPr="00D35BF1">
        <w:rPr>
          <w:rFonts w:ascii="Arial Narrow" w:hAnsi="Arial Narrow" w:cs="Arial"/>
        </w:rPr>
        <w:t>Offeror does not possess a valid business license to operate in Ukraine.</w:t>
      </w:r>
    </w:p>
    <w:p w14:paraId="20BB9493" w14:textId="2870CBFA" w:rsidR="00B73078" w:rsidRPr="00E66E89" w:rsidRDefault="00B73078" w:rsidP="00E66E89">
      <w:pPr>
        <w:pStyle w:val="ListParagraph"/>
        <w:numPr>
          <w:ilvl w:val="0"/>
          <w:numId w:val="25"/>
        </w:numPr>
        <w:spacing w:before="100" w:beforeAutospacing="1" w:after="100" w:afterAutospacing="1" w:line="240" w:lineRule="auto"/>
        <w:ind w:left="720"/>
        <w:rPr>
          <w:rFonts w:ascii="Arial Narrow" w:hAnsi="Arial Narrow" w:cs="Arial"/>
        </w:rPr>
      </w:pPr>
      <w:r w:rsidRPr="00E66E89">
        <w:rPr>
          <w:rFonts w:ascii="Arial Narrow" w:hAnsi="Arial Narrow" w:cs="Arial"/>
        </w:rPr>
        <w:t>Offerors refuse to comply with requirement on Protection of Beneficiaries of Assistance from Sexual Exploitation and Abuse in Humanitarian Relief Operations and Standards of Conduct.</w:t>
      </w:r>
    </w:p>
    <w:p w14:paraId="573F8073" w14:textId="5AE86A27" w:rsidR="00B73078" w:rsidRPr="002B5C0D" w:rsidRDefault="00B73078" w:rsidP="00BB0BFB">
      <w:pPr>
        <w:spacing w:line="240" w:lineRule="auto"/>
        <w:ind w:left="360"/>
        <w:jc w:val="both"/>
        <w:rPr>
          <w:rFonts w:ascii="Arial Narrow" w:hAnsi="Arial Narrow" w:cs="Arial"/>
        </w:rPr>
      </w:pPr>
      <w:r w:rsidRPr="002B5C0D">
        <w:rPr>
          <w:rFonts w:ascii="Arial Narrow" w:hAnsi="Arial Narrow" w:cs="Arial"/>
        </w:rPr>
        <w:t xml:space="preserve">Furthermore, as a condition to doing business with </w:t>
      </w:r>
      <w:r w:rsidR="00C650BA">
        <w:rPr>
          <w:rFonts w:ascii="Arial Narrow" w:hAnsi="Arial Narrow" w:cs="Arial"/>
        </w:rPr>
        <w:t>CRS</w:t>
      </w:r>
      <w:r w:rsidRPr="002B5C0D">
        <w:rPr>
          <w:rFonts w:ascii="Arial Narrow" w:hAnsi="Arial Narrow" w:cs="Arial"/>
        </w:rPr>
        <w:t xml:space="preserve">, it is necessary that the supplier, their subsidiaries, agents, intermediaries and principals cooperate with the </w:t>
      </w:r>
      <w:r w:rsidR="00C650BA">
        <w:rPr>
          <w:rFonts w:ascii="Arial Narrow" w:hAnsi="Arial Narrow" w:cs="Arial"/>
        </w:rPr>
        <w:t>CRS</w:t>
      </w:r>
      <w:r w:rsidRPr="002B5C0D">
        <w:rPr>
          <w:rFonts w:ascii="Arial Narrow" w:hAnsi="Arial Narrow" w:cs="Arial"/>
        </w:rPr>
        <w:t xml:space="preserve"> or its agent in the conduct of evaluation, review, audit, inspection, assurance validation, counter-fraud activities, investigations or other action.</w:t>
      </w:r>
    </w:p>
    <w:p w14:paraId="3A2FACB2" w14:textId="1A7CF5AF" w:rsidR="00B73078" w:rsidRPr="002B5C0D" w:rsidRDefault="00B73078" w:rsidP="00BB0BFB">
      <w:pPr>
        <w:spacing w:line="240" w:lineRule="auto"/>
        <w:ind w:left="360"/>
        <w:jc w:val="both"/>
        <w:rPr>
          <w:rFonts w:ascii="Arial Narrow" w:hAnsi="Arial Narrow" w:cs="Arial"/>
        </w:rPr>
      </w:pPr>
      <w:r w:rsidRPr="002B5C0D">
        <w:rPr>
          <w:rFonts w:ascii="Arial Narrow" w:hAnsi="Arial Narrow" w:cs="Arial"/>
        </w:rPr>
        <w:t xml:space="preserve">Failure to fully cooperate with investigations will be considered sufficient grounds to allow </w:t>
      </w:r>
      <w:r w:rsidR="00205C64">
        <w:rPr>
          <w:rFonts w:ascii="Arial Narrow" w:hAnsi="Arial Narrow" w:cs="Arial"/>
        </w:rPr>
        <w:t>CRS</w:t>
      </w:r>
      <w:r w:rsidRPr="002B5C0D">
        <w:rPr>
          <w:rFonts w:ascii="Arial Narrow" w:hAnsi="Arial Narrow" w:cs="Arial"/>
        </w:rPr>
        <w:t xml:space="preserve"> to repudiate and terminate the contract, and to include the supplier on </w:t>
      </w:r>
      <w:r w:rsidR="00205C64">
        <w:rPr>
          <w:rFonts w:ascii="Arial Narrow" w:hAnsi="Arial Narrow" w:cs="Arial"/>
        </w:rPr>
        <w:t>CRS</w:t>
      </w:r>
      <w:r w:rsidRPr="002B5C0D">
        <w:rPr>
          <w:rFonts w:ascii="Arial Narrow" w:hAnsi="Arial Narrow" w:cs="Arial"/>
        </w:rPr>
        <w:t xml:space="preserve"> list of suspended suppliers.</w:t>
      </w:r>
    </w:p>
    <w:p w14:paraId="6C053BC0" w14:textId="29C37D9F" w:rsidR="00B73078" w:rsidRDefault="00B73078" w:rsidP="00B73078">
      <w:pPr>
        <w:spacing w:before="120" w:line="240" w:lineRule="auto"/>
        <w:rPr>
          <w:rFonts w:ascii="Arial Narrow" w:hAnsi="Arial Narrow" w:cs="Arial"/>
        </w:rPr>
      </w:pPr>
    </w:p>
    <w:p w14:paraId="4BB70119" w14:textId="77777777" w:rsidR="00B73078" w:rsidRPr="00B73078" w:rsidRDefault="00B73078" w:rsidP="00B73078">
      <w:pPr>
        <w:spacing w:before="120" w:line="240" w:lineRule="auto"/>
        <w:rPr>
          <w:rFonts w:ascii="Arial Narrow" w:hAnsi="Arial Narrow" w:cs="Arial"/>
        </w:rPr>
      </w:pPr>
    </w:p>
    <w:p w14:paraId="34889AC8" w14:textId="1A8C5D7F" w:rsidR="000076E6" w:rsidRDefault="000076E6" w:rsidP="0046126B">
      <w:pPr>
        <w:rPr>
          <w:rFonts w:ascii="Arial Narrow" w:hAnsi="Arial Narrow" w:cs="Arial"/>
          <w:b/>
        </w:rPr>
      </w:pPr>
      <w:r w:rsidRPr="00C309EB">
        <w:rPr>
          <w:rFonts w:ascii="Arial Narrow" w:hAnsi="Arial Narrow" w:cs="Arial"/>
          <w:b/>
        </w:rPr>
        <w:br w:type="page"/>
      </w:r>
    </w:p>
    <w:p w14:paraId="358EF4BC" w14:textId="77777777" w:rsidR="005526ED" w:rsidRPr="00C309EB" w:rsidRDefault="005526ED" w:rsidP="00E733D3">
      <w:pPr>
        <w:spacing w:after="0"/>
        <w:jc w:val="center"/>
        <w:rPr>
          <w:rFonts w:ascii="Arial Narrow" w:hAnsi="Arial Narrow" w:cs="Arial"/>
          <w:bCs/>
        </w:rPr>
      </w:pPr>
    </w:p>
    <w:p w14:paraId="5123FFFA" w14:textId="165ABFB6" w:rsidR="003C3820" w:rsidRPr="00C309EB" w:rsidRDefault="003C3820" w:rsidP="00E733D3">
      <w:pPr>
        <w:spacing w:after="0"/>
        <w:jc w:val="center"/>
        <w:rPr>
          <w:rFonts w:ascii="Arial Narrow" w:hAnsi="Arial Narrow" w:cs="Arial"/>
        </w:rPr>
      </w:pPr>
      <w:r w:rsidRPr="00C309EB">
        <w:rPr>
          <w:rFonts w:ascii="Arial Narrow" w:hAnsi="Arial Narrow" w:cs="Arial"/>
          <w:color w:val="002F86"/>
        </w:rPr>
        <w:t xml:space="preserve">SUPPLIER / SERVICE PROVIDER </w:t>
      </w:r>
      <w:r w:rsidRPr="00C309EB">
        <w:rPr>
          <w:rFonts w:ascii="Arial Narrow" w:hAnsi="Arial Narrow" w:cs="Arial"/>
          <w:color w:val="00B5E1"/>
        </w:rPr>
        <w:t>CODE OF</w:t>
      </w:r>
      <w:r w:rsidRPr="00C309EB">
        <w:rPr>
          <w:rFonts w:ascii="Arial Narrow" w:hAnsi="Arial Narrow" w:cs="Arial"/>
          <w:color w:val="00B5E1"/>
          <w:spacing w:val="-25"/>
        </w:rPr>
        <w:t xml:space="preserve"> </w:t>
      </w:r>
      <w:r w:rsidRPr="00C309EB">
        <w:rPr>
          <w:rFonts w:ascii="Arial Narrow" w:hAnsi="Arial Narrow" w:cs="Arial"/>
          <w:color w:val="00B5E1"/>
        </w:rPr>
        <w:t>CONDUCT</w:t>
      </w:r>
    </w:p>
    <w:p w14:paraId="6D1FF36F" w14:textId="2D3CD4D7" w:rsidR="003C3820" w:rsidRPr="00C309EB" w:rsidRDefault="003C3820" w:rsidP="003C3820">
      <w:pPr>
        <w:pStyle w:val="BodyText"/>
        <w:spacing w:before="119"/>
        <w:ind w:left="100"/>
        <w:jc w:val="both"/>
        <w:rPr>
          <w:rFonts w:ascii="Arial Narrow" w:hAnsi="Arial Narrow" w:cs="Arial"/>
          <w:color w:val="333333"/>
        </w:rPr>
      </w:pPr>
      <w:hyperlink r:id="rId14">
        <w:r w:rsidRPr="00C309EB">
          <w:rPr>
            <w:rFonts w:ascii="Arial Narrow" w:hAnsi="Arial Narrow" w:cs="Arial"/>
            <w:color w:val="0562C1"/>
            <w:u w:val="single" w:color="0562C1"/>
          </w:rPr>
          <w:t>Catholic</w:t>
        </w:r>
        <w:r w:rsidRPr="00C309EB">
          <w:rPr>
            <w:rFonts w:ascii="Arial Narrow" w:hAnsi="Arial Narrow" w:cs="Arial"/>
            <w:color w:val="0562C1"/>
            <w:spacing w:val="-11"/>
            <w:u w:val="single" w:color="0562C1"/>
          </w:rPr>
          <w:t xml:space="preserve"> </w:t>
        </w:r>
        <w:r w:rsidRPr="00C309EB">
          <w:rPr>
            <w:rFonts w:ascii="Arial Narrow" w:hAnsi="Arial Narrow" w:cs="Arial"/>
            <w:color w:val="0562C1"/>
            <w:u w:val="single" w:color="0562C1"/>
          </w:rPr>
          <w:t>Relief</w:t>
        </w:r>
        <w:r w:rsidRPr="00C309EB">
          <w:rPr>
            <w:rFonts w:ascii="Arial Narrow" w:hAnsi="Arial Narrow" w:cs="Arial"/>
            <w:color w:val="0562C1"/>
            <w:spacing w:val="-9"/>
            <w:u w:val="single" w:color="0562C1"/>
          </w:rPr>
          <w:t xml:space="preserve"> </w:t>
        </w:r>
        <w:r w:rsidRPr="00C309EB">
          <w:rPr>
            <w:rFonts w:ascii="Arial Narrow" w:hAnsi="Arial Narrow" w:cs="Arial"/>
            <w:color w:val="0562C1"/>
            <w:u w:val="single" w:color="0562C1"/>
          </w:rPr>
          <w:t>Services</w:t>
        </w:r>
        <w:r w:rsidRPr="00C309EB">
          <w:rPr>
            <w:rFonts w:ascii="Arial Narrow" w:hAnsi="Arial Narrow" w:cs="Arial"/>
            <w:color w:val="0562C1"/>
            <w:spacing w:val="-8"/>
            <w:u w:val="single" w:color="0562C1"/>
          </w:rPr>
          <w:t xml:space="preserve"> </w:t>
        </w:r>
        <w:r w:rsidRPr="00C309EB">
          <w:rPr>
            <w:rFonts w:ascii="Arial Narrow" w:hAnsi="Arial Narrow" w:cs="Arial"/>
            <w:color w:val="0562C1"/>
            <w:u w:val="single" w:color="0562C1"/>
          </w:rPr>
          <w:t>(CRS)</w:t>
        </w:r>
        <w:r w:rsidRPr="00C309EB">
          <w:rPr>
            <w:rFonts w:ascii="Arial Narrow" w:hAnsi="Arial Narrow" w:cs="Arial"/>
            <w:color w:val="0562C1"/>
            <w:spacing w:val="-9"/>
          </w:rPr>
          <w:t xml:space="preserve"> </w:t>
        </w:r>
      </w:hyperlink>
      <w:r w:rsidRPr="00C309EB">
        <w:rPr>
          <w:rFonts w:ascii="Arial Narrow" w:hAnsi="Arial Narrow" w:cs="Arial"/>
          <w:color w:val="333333"/>
        </w:rPr>
        <w:t>has</w:t>
      </w:r>
      <w:r w:rsidRPr="00C309EB">
        <w:rPr>
          <w:rFonts w:ascii="Arial Narrow" w:hAnsi="Arial Narrow" w:cs="Arial"/>
          <w:color w:val="333333"/>
          <w:spacing w:val="-9"/>
        </w:rPr>
        <w:t xml:space="preserve"> </w:t>
      </w:r>
      <w:r w:rsidRPr="00C309EB">
        <w:rPr>
          <w:rFonts w:ascii="Arial Narrow" w:hAnsi="Arial Narrow" w:cs="Arial"/>
          <w:color w:val="333333"/>
        </w:rPr>
        <w:t>committed</w:t>
      </w:r>
      <w:r w:rsidRPr="00C309EB">
        <w:rPr>
          <w:rFonts w:ascii="Arial Narrow" w:hAnsi="Arial Narrow" w:cs="Arial"/>
          <w:color w:val="333333"/>
          <w:spacing w:val="-11"/>
        </w:rPr>
        <w:t xml:space="preserve"> </w:t>
      </w:r>
      <w:r w:rsidRPr="00C309EB">
        <w:rPr>
          <w:rFonts w:ascii="Arial Narrow" w:hAnsi="Arial Narrow" w:cs="Arial"/>
          <w:color w:val="333333"/>
        </w:rPr>
        <w:t>to</w:t>
      </w:r>
      <w:r w:rsidRPr="00C309EB">
        <w:rPr>
          <w:rFonts w:ascii="Arial Narrow" w:hAnsi="Arial Narrow" w:cs="Arial"/>
          <w:color w:val="333333"/>
          <w:spacing w:val="-8"/>
        </w:rPr>
        <w:t xml:space="preserve"> </w:t>
      </w:r>
      <w:r w:rsidRPr="00C309EB">
        <w:rPr>
          <w:rFonts w:ascii="Arial Narrow" w:hAnsi="Arial Narrow" w:cs="Arial"/>
          <w:color w:val="333333"/>
        </w:rPr>
        <w:t>the</w:t>
      </w:r>
      <w:r w:rsidRPr="00C309EB">
        <w:rPr>
          <w:rFonts w:ascii="Arial Narrow" w:hAnsi="Arial Narrow" w:cs="Arial"/>
          <w:color w:val="333333"/>
          <w:spacing w:val="-8"/>
        </w:rPr>
        <w:t xml:space="preserve"> </w:t>
      </w:r>
      <w:r w:rsidRPr="00C309EB">
        <w:rPr>
          <w:rFonts w:ascii="Arial Narrow" w:hAnsi="Arial Narrow" w:cs="Arial"/>
          <w:color w:val="333333"/>
        </w:rPr>
        <w:t>principles</w:t>
      </w:r>
      <w:r w:rsidRPr="00C309EB">
        <w:rPr>
          <w:rFonts w:ascii="Arial Narrow" w:hAnsi="Arial Narrow" w:cs="Arial"/>
          <w:color w:val="333333"/>
          <w:spacing w:val="-8"/>
        </w:rPr>
        <w:t xml:space="preserve"> </w:t>
      </w:r>
      <w:r w:rsidRPr="00C309EB">
        <w:rPr>
          <w:rFonts w:ascii="Arial Narrow" w:hAnsi="Arial Narrow" w:cs="Arial"/>
          <w:color w:val="333333"/>
        </w:rPr>
        <w:t>of</w:t>
      </w:r>
      <w:r w:rsidRPr="00C309EB">
        <w:rPr>
          <w:rFonts w:ascii="Arial Narrow" w:hAnsi="Arial Narrow" w:cs="Arial"/>
          <w:color w:val="333333"/>
          <w:spacing w:val="-12"/>
        </w:rPr>
        <w:t xml:space="preserve"> </w:t>
      </w:r>
      <w:r w:rsidRPr="00C309EB">
        <w:rPr>
          <w:rFonts w:ascii="Arial Narrow" w:hAnsi="Arial Narrow" w:cs="Arial"/>
          <w:color w:val="333333"/>
        </w:rPr>
        <w:t>responsible</w:t>
      </w:r>
      <w:r w:rsidRPr="00C309EB">
        <w:rPr>
          <w:rFonts w:ascii="Arial Narrow" w:hAnsi="Arial Narrow" w:cs="Arial"/>
          <w:color w:val="333333"/>
          <w:spacing w:val="-10"/>
        </w:rPr>
        <w:t xml:space="preserve"> </w:t>
      </w:r>
      <w:r w:rsidRPr="00C309EB">
        <w:rPr>
          <w:rFonts w:ascii="Arial Narrow" w:hAnsi="Arial Narrow" w:cs="Arial"/>
          <w:color w:val="333333"/>
        </w:rPr>
        <w:t>sourcing</w:t>
      </w:r>
      <w:r w:rsidRPr="00C309EB">
        <w:rPr>
          <w:rFonts w:ascii="Arial Narrow" w:hAnsi="Arial Narrow" w:cs="Arial"/>
          <w:color w:val="333333"/>
          <w:spacing w:val="-10"/>
        </w:rPr>
        <w:t xml:space="preserve"> </w:t>
      </w:r>
      <w:r w:rsidRPr="00C309EB">
        <w:rPr>
          <w:rFonts w:ascii="Arial Narrow" w:hAnsi="Arial Narrow" w:cs="Arial"/>
          <w:color w:val="333333"/>
        </w:rPr>
        <w:t>and</w:t>
      </w:r>
      <w:r w:rsidRPr="00C309EB">
        <w:rPr>
          <w:rFonts w:ascii="Arial Narrow" w:hAnsi="Arial Narrow" w:cs="Arial"/>
          <w:color w:val="333333"/>
          <w:spacing w:val="-9"/>
        </w:rPr>
        <w:t xml:space="preserve"> </w:t>
      </w:r>
      <w:r w:rsidRPr="00C309EB">
        <w:rPr>
          <w:rFonts w:ascii="Arial Narrow" w:hAnsi="Arial Narrow" w:cs="Arial"/>
          <w:color w:val="333333"/>
        </w:rPr>
        <w:t>we</w:t>
      </w:r>
      <w:r w:rsidRPr="00C309EB">
        <w:rPr>
          <w:rFonts w:ascii="Arial Narrow" w:hAnsi="Arial Narrow" w:cs="Arial"/>
          <w:color w:val="333333"/>
          <w:spacing w:val="-10"/>
        </w:rPr>
        <w:t xml:space="preserve"> </w:t>
      </w:r>
      <w:r w:rsidRPr="00C309EB">
        <w:rPr>
          <w:rFonts w:ascii="Arial Narrow" w:hAnsi="Arial Narrow" w:cs="Arial"/>
          <w:color w:val="333333"/>
        </w:rPr>
        <w:t>expect</w:t>
      </w:r>
      <w:r w:rsidRPr="00C309EB">
        <w:rPr>
          <w:rFonts w:ascii="Arial Narrow" w:hAnsi="Arial Narrow" w:cs="Arial"/>
          <w:color w:val="333333"/>
          <w:spacing w:val="-11"/>
        </w:rPr>
        <w:t xml:space="preserve"> </w:t>
      </w:r>
      <w:r w:rsidRPr="00C309EB">
        <w:rPr>
          <w:rFonts w:ascii="Arial Narrow" w:hAnsi="Arial Narrow" w:cs="Arial"/>
          <w:color w:val="333333"/>
        </w:rPr>
        <w:t>our suppliers</w:t>
      </w:r>
      <w:r w:rsidRPr="00C309EB">
        <w:rPr>
          <w:rFonts w:ascii="Arial Narrow" w:hAnsi="Arial Narrow" w:cs="Arial"/>
          <w:color w:val="333333"/>
          <w:spacing w:val="-14"/>
        </w:rPr>
        <w:t xml:space="preserve"> </w:t>
      </w:r>
      <w:r w:rsidRPr="00C309EB">
        <w:rPr>
          <w:rFonts w:ascii="Arial Narrow" w:hAnsi="Arial Narrow" w:cs="Arial"/>
          <w:color w:val="333333"/>
        </w:rPr>
        <w:t>and</w:t>
      </w:r>
      <w:r w:rsidRPr="00C309EB">
        <w:rPr>
          <w:rFonts w:ascii="Arial Narrow" w:hAnsi="Arial Narrow" w:cs="Arial"/>
          <w:color w:val="333333"/>
          <w:spacing w:val="-15"/>
        </w:rPr>
        <w:t xml:space="preserve"> </w:t>
      </w:r>
      <w:r w:rsidRPr="00C309EB">
        <w:rPr>
          <w:rFonts w:ascii="Arial Narrow" w:hAnsi="Arial Narrow" w:cs="Arial"/>
          <w:color w:val="333333"/>
        </w:rPr>
        <w:t>service</w:t>
      </w:r>
      <w:r w:rsidRPr="00C309EB">
        <w:rPr>
          <w:rFonts w:ascii="Arial Narrow" w:hAnsi="Arial Narrow" w:cs="Arial"/>
          <w:color w:val="333333"/>
          <w:spacing w:val="-16"/>
        </w:rPr>
        <w:t xml:space="preserve"> </w:t>
      </w:r>
      <w:r w:rsidRPr="00C309EB">
        <w:rPr>
          <w:rFonts w:ascii="Arial Narrow" w:hAnsi="Arial Narrow" w:cs="Arial"/>
          <w:color w:val="333333"/>
        </w:rPr>
        <w:t>providers</w:t>
      </w:r>
      <w:r w:rsidRPr="00C309EB">
        <w:rPr>
          <w:rFonts w:ascii="Arial Narrow" w:hAnsi="Arial Narrow" w:cs="Arial"/>
          <w:color w:val="333333"/>
          <w:spacing w:val="-13"/>
        </w:rPr>
        <w:t xml:space="preserve"> </w:t>
      </w:r>
      <w:r w:rsidRPr="00C309EB">
        <w:rPr>
          <w:rFonts w:ascii="Arial Narrow" w:hAnsi="Arial Narrow" w:cs="Arial"/>
          <w:color w:val="333333"/>
        </w:rPr>
        <w:t>to</w:t>
      </w:r>
      <w:r w:rsidRPr="00C309EB">
        <w:rPr>
          <w:rFonts w:ascii="Arial Narrow" w:hAnsi="Arial Narrow" w:cs="Arial"/>
          <w:color w:val="333333"/>
          <w:spacing w:val="-13"/>
        </w:rPr>
        <w:t xml:space="preserve"> </w:t>
      </w:r>
      <w:r w:rsidRPr="00C309EB">
        <w:rPr>
          <w:rFonts w:ascii="Arial Narrow" w:hAnsi="Arial Narrow" w:cs="Arial"/>
          <w:color w:val="333333"/>
        </w:rPr>
        <w:t>fully</w:t>
      </w:r>
      <w:r w:rsidRPr="00C309EB">
        <w:rPr>
          <w:rFonts w:ascii="Arial Narrow" w:hAnsi="Arial Narrow" w:cs="Arial"/>
          <w:color w:val="333333"/>
          <w:spacing w:val="-13"/>
        </w:rPr>
        <w:t xml:space="preserve"> </w:t>
      </w:r>
      <w:r w:rsidRPr="00C309EB">
        <w:rPr>
          <w:rFonts w:ascii="Arial Narrow" w:hAnsi="Arial Narrow" w:cs="Arial"/>
          <w:color w:val="333333"/>
        </w:rPr>
        <w:t>follow</w:t>
      </w:r>
      <w:r w:rsidRPr="00C309EB">
        <w:rPr>
          <w:rFonts w:ascii="Arial Narrow" w:hAnsi="Arial Narrow" w:cs="Arial"/>
          <w:color w:val="333333"/>
          <w:spacing w:val="-12"/>
        </w:rPr>
        <w:t xml:space="preserve"> </w:t>
      </w:r>
      <w:r w:rsidRPr="00C309EB">
        <w:rPr>
          <w:rFonts w:ascii="Arial Narrow" w:hAnsi="Arial Narrow" w:cs="Arial"/>
          <w:color w:val="333333"/>
        </w:rPr>
        <w:t>the</w:t>
      </w:r>
      <w:r w:rsidRPr="00C309EB">
        <w:rPr>
          <w:rFonts w:ascii="Arial Narrow" w:hAnsi="Arial Narrow" w:cs="Arial"/>
          <w:color w:val="333333"/>
          <w:spacing w:val="-13"/>
        </w:rPr>
        <w:t xml:space="preserve"> </w:t>
      </w:r>
      <w:r w:rsidRPr="00C309EB">
        <w:rPr>
          <w:rFonts w:ascii="Arial Narrow" w:hAnsi="Arial Narrow" w:cs="Arial"/>
          <w:color w:val="333333"/>
        </w:rPr>
        <w:t>applicable</w:t>
      </w:r>
      <w:r w:rsidRPr="00C309EB">
        <w:rPr>
          <w:rFonts w:ascii="Arial Narrow" w:hAnsi="Arial Narrow" w:cs="Arial"/>
          <w:color w:val="333333"/>
          <w:spacing w:val="-14"/>
        </w:rPr>
        <w:t xml:space="preserve"> </w:t>
      </w:r>
      <w:r w:rsidRPr="00C309EB">
        <w:rPr>
          <w:rFonts w:ascii="Arial Narrow" w:hAnsi="Arial Narrow" w:cs="Arial"/>
          <w:color w:val="333333"/>
        </w:rPr>
        <w:t>contractual</w:t>
      </w:r>
      <w:r w:rsidRPr="00C309EB">
        <w:rPr>
          <w:rFonts w:ascii="Arial Narrow" w:hAnsi="Arial Narrow" w:cs="Arial"/>
          <w:color w:val="333333"/>
          <w:spacing w:val="-17"/>
        </w:rPr>
        <w:t xml:space="preserve"> </w:t>
      </w:r>
      <w:r w:rsidRPr="00C309EB">
        <w:rPr>
          <w:rFonts w:ascii="Arial Narrow" w:hAnsi="Arial Narrow" w:cs="Arial"/>
          <w:color w:val="333333"/>
        </w:rPr>
        <w:t>obligations</w:t>
      </w:r>
      <w:r w:rsidRPr="00C309EB">
        <w:rPr>
          <w:rFonts w:ascii="Arial Narrow" w:hAnsi="Arial Narrow" w:cs="Arial"/>
          <w:color w:val="333333"/>
          <w:spacing w:val="-13"/>
        </w:rPr>
        <w:t xml:space="preserve"> </w:t>
      </w:r>
      <w:r w:rsidRPr="00C309EB">
        <w:rPr>
          <w:rFonts w:ascii="Arial Narrow" w:hAnsi="Arial Narrow" w:cs="Arial"/>
          <w:color w:val="333333"/>
        </w:rPr>
        <w:t>to</w:t>
      </w:r>
      <w:r w:rsidRPr="00C309EB">
        <w:rPr>
          <w:rFonts w:ascii="Arial Narrow" w:hAnsi="Arial Narrow" w:cs="Arial"/>
          <w:color w:val="333333"/>
          <w:spacing w:val="-14"/>
        </w:rPr>
        <w:t xml:space="preserve"> </w:t>
      </w:r>
      <w:r w:rsidRPr="00C309EB">
        <w:rPr>
          <w:rFonts w:ascii="Arial Narrow" w:hAnsi="Arial Narrow" w:cs="Arial"/>
          <w:color w:val="333333"/>
        </w:rPr>
        <w:t>include</w:t>
      </w:r>
      <w:r w:rsidRPr="00C309EB">
        <w:rPr>
          <w:rFonts w:ascii="Arial Narrow" w:hAnsi="Arial Narrow" w:cs="Arial"/>
          <w:color w:val="333333"/>
          <w:spacing w:val="-12"/>
        </w:rPr>
        <w:t xml:space="preserve"> </w:t>
      </w:r>
      <w:r w:rsidRPr="00C309EB">
        <w:rPr>
          <w:rFonts w:ascii="Arial Narrow" w:hAnsi="Arial Narrow" w:cs="Arial"/>
          <w:color w:val="333333"/>
        </w:rPr>
        <w:t>CRS</w:t>
      </w:r>
      <w:r w:rsidRPr="00C309EB">
        <w:rPr>
          <w:rFonts w:ascii="Arial Narrow" w:hAnsi="Arial Narrow" w:cs="Arial"/>
          <w:color w:val="333333"/>
          <w:spacing w:val="-15"/>
        </w:rPr>
        <w:t xml:space="preserve"> </w:t>
      </w:r>
      <w:r w:rsidRPr="00C309EB">
        <w:rPr>
          <w:rFonts w:ascii="Arial Narrow" w:hAnsi="Arial Narrow" w:cs="Arial"/>
          <w:color w:val="333333"/>
        </w:rPr>
        <w:t>terms &amp; conditions, local and relevant/otherwise applicable laws and to adhere to internationally recognized environmental,</w:t>
      </w:r>
      <w:r w:rsidRPr="00C309EB">
        <w:rPr>
          <w:rFonts w:ascii="Arial Narrow" w:hAnsi="Arial Narrow" w:cs="Arial"/>
          <w:color w:val="333333"/>
          <w:spacing w:val="-9"/>
        </w:rPr>
        <w:t xml:space="preserve"> </w:t>
      </w:r>
      <w:r w:rsidRPr="00C309EB">
        <w:rPr>
          <w:rFonts w:ascii="Arial Narrow" w:hAnsi="Arial Narrow" w:cs="Arial"/>
          <w:color w:val="333333"/>
        </w:rPr>
        <w:t>social,</w:t>
      </w:r>
      <w:r w:rsidRPr="00C309EB">
        <w:rPr>
          <w:rFonts w:ascii="Arial Narrow" w:hAnsi="Arial Narrow" w:cs="Arial"/>
          <w:color w:val="333333"/>
          <w:spacing w:val="-8"/>
        </w:rPr>
        <w:t xml:space="preserve"> </w:t>
      </w:r>
      <w:r w:rsidRPr="00C309EB">
        <w:rPr>
          <w:rFonts w:ascii="Arial Narrow" w:hAnsi="Arial Narrow" w:cs="Arial"/>
          <w:color w:val="333333"/>
        </w:rPr>
        <w:t>and</w:t>
      </w:r>
      <w:r w:rsidRPr="00C309EB">
        <w:rPr>
          <w:rFonts w:ascii="Arial Narrow" w:hAnsi="Arial Narrow" w:cs="Arial"/>
          <w:color w:val="333333"/>
          <w:spacing w:val="-11"/>
        </w:rPr>
        <w:t xml:space="preserve"> </w:t>
      </w:r>
      <w:r w:rsidRPr="00C309EB">
        <w:rPr>
          <w:rFonts w:ascii="Arial Narrow" w:hAnsi="Arial Narrow" w:cs="Arial"/>
          <w:color w:val="333333"/>
        </w:rPr>
        <w:t>corporate</w:t>
      </w:r>
      <w:r w:rsidRPr="00C309EB">
        <w:rPr>
          <w:rFonts w:ascii="Arial Narrow" w:hAnsi="Arial Narrow" w:cs="Arial"/>
          <w:color w:val="333333"/>
          <w:spacing w:val="-9"/>
        </w:rPr>
        <w:t xml:space="preserve"> </w:t>
      </w:r>
      <w:r w:rsidRPr="00C309EB">
        <w:rPr>
          <w:rFonts w:ascii="Arial Narrow" w:hAnsi="Arial Narrow" w:cs="Arial"/>
          <w:color w:val="333333"/>
        </w:rPr>
        <w:t>governance</w:t>
      </w:r>
      <w:r w:rsidRPr="00C309EB">
        <w:rPr>
          <w:rFonts w:ascii="Arial Narrow" w:hAnsi="Arial Narrow" w:cs="Arial"/>
          <w:color w:val="333333"/>
          <w:spacing w:val="-7"/>
        </w:rPr>
        <w:t xml:space="preserve"> </w:t>
      </w:r>
      <w:r w:rsidRPr="00C309EB">
        <w:rPr>
          <w:rFonts w:ascii="Arial Narrow" w:hAnsi="Arial Narrow" w:cs="Arial"/>
          <w:color w:val="333333"/>
        </w:rPr>
        <w:t>standards.</w:t>
      </w:r>
      <w:r w:rsidRPr="00C309EB">
        <w:rPr>
          <w:rFonts w:ascii="Arial Narrow" w:hAnsi="Arial Narrow" w:cs="Arial"/>
          <w:color w:val="333333"/>
          <w:spacing w:val="-9"/>
        </w:rPr>
        <w:t xml:space="preserve"> </w:t>
      </w:r>
      <w:r w:rsidRPr="00C309EB">
        <w:rPr>
          <w:rFonts w:ascii="Arial Narrow" w:hAnsi="Arial Narrow" w:cs="Arial"/>
          <w:color w:val="333333"/>
        </w:rPr>
        <w:t>We</w:t>
      </w:r>
      <w:r w:rsidRPr="00C309EB">
        <w:rPr>
          <w:rFonts w:ascii="Arial Narrow" w:hAnsi="Arial Narrow" w:cs="Arial"/>
          <w:color w:val="333333"/>
          <w:spacing w:val="-7"/>
        </w:rPr>
        <w:t xml:space="preserve"> </w:t>
      </w:r>
      <w:r w:rsidRPr="00C309EB">
        <w:rPr>
          <w:rFonts w:ascii="Arial Narrow" w:hAnsi="Arial Narrow" w:cs="Arial"/>
          <w:color w:val="333333"/>
        </w:rPr>
        <w:t>also</w:t>
      </w:r>
      <w:r w:rsidRPr="00C309EB">
        <w:rPr>
          <w:rFonts w:ascii="Arial Narrow" w:hAnsi="Arial Narrow" w:cs="Arial"/>
          <w:color w:val="333333"/>
          <w:spacing w:val="-8"/>
        </w:rPr>
        <w:t xml:space="preserve"> </w:t>
      </w:r>
      <w:r w:rsidRPr="00C309EB">
        <w:rPr>
          <w:rFonts w:ascii="Arial Narrow" w:hAnsi="Arial Narrow" w:cs="Arial"/>
          <w:color w:val="333333"/>
        </w:rPr>
        <w:t>expect</w:t>
      </w:r>
      <w:r w:rsidRPr="00C309EB">
        <w:rPr>
          <w:rFonts w:ascii="Arial Narrow" w:hAnsi="Arial Narrow" w:cs="Arial"/>
          <w:color w:val="333333"/>
          <w:spacing w:val="-9"/>
        </w:rPr>
        <w:t xml:space="preserve"> </w:t>
      </w:r>
      <w:r w:rsidRPr="00C309EB">
        <w:rPr>
          <w:rFonts w:ascii="Arial Narrow" w:hAnsi="Arial Narrow" w:cs="Arial"/>
          <w:color w:val="333333"/>
        </w:rPr>
        <w:t>our</w:t>
      </w:r>
      <w:r w:rsidRPr="00C309EB">
        <w:rPr>
          <w:rFonts w:ascii="Arial Narrow" w:hAnsi="Arial Narrow" w:cs="Arial"/>
          <w:color w:val="333333"/>
          <w:spacing w:val="-8"/>
        </w:rPr>
        <w:t xml:space="preserve"> </w:t>
      </w:r>
      <w:r w:rsidRPr="00C309EB">
        <w:rPr>
          <w:rFonts w:ascii="Arial Narrow" w:hAnsi="Arial Narrow" w:cs="Arial"/>
          <w:color w:val="333333"/>
        </w:rPr>
        <w:t>suppliers</w:t>
      </w:r>
      <w:r w:rsidRPr="00C309EB">
        <w:rPr>
          <w:rFonts w:ascii="Arial Narrow" w:hAnsi="Arial Narrow" w:cs="Arial"/>
          <w:color w:val="333333"/>
          <w:spacing w:val="-9"/>
        </w:rPr>
        <w:t xml:space="preserve"> </w:t>
      </w:r>
      <w:r w:rsidRPr="00C309EB">
        <w:rPr>
          <w:rFonts w:ascii="Arial Narrow" w:hAnsi="Arial Narrow" w:cs="Arial"/>
          <w:color w:val="333333"/>
        </w:rPr>
        <w:t>to</w:t>
      </w:r>
      <w:r w:rsidRPr="00C309EB">
        <w:rPr>
          <w:rFonts w:ascii="Arial Narrow" w:hAnsi="Arial Narrow" w:cs="Arial"/>
          <w:color w:val="333333"/>
          <w:spacing w:val="-6"/>
        </w:rPr>
        <w:t xml:space="preserve"> </w:t>
      </w:r>
      <w:r w:rsidRPr="00C309EB">
        <w:rPr>
          <w:rFonts w:ascii="Arial Narrow" w:hAnsi="Arial Narrow" w:cs="Arial"/>
          <w:color w:val="333333"/>
        </w:rPr>
        <w:t xml:space="preserve">implement these standards with their suppliers and subcontractors, as inspired by the </w:t>
      </w:r>
      <w:hyperlink r:id="rId15">
        <w:r w:rsidRPr="00C309EB">
          <w:rPr>
            <w:rFonts w:ascii="Arial Narrow" w:hAnsi="Arial Narrow" w:cs="Arial"/>
            <w:color w:val="0562C1"/>
            <w:u w:val="single" w:color="0562C1"/>
          </w:rPr>
          <w:t>United Nations Global</w:t>
        </w:r>
      </w:hyperlink>
      <w:r w:rsidRPr="00C309EB">
        <w:rPr>
          <w:rFonts w:ascii="Arial Narrow" w:hAnsi="Arial Narrow" w:cs="Arial"/>
          <w:color w:val="0562C1"/>
        </w:rPr>
        <w:t xml:space="preserve"> </w:t>
      </w:r>
      <w:hyperlink r:id="rId16">
        <w:r w:rsidRPr="00C309EB">
          <w:rPr>
            <w:rFonts w:ascii="Arial Narrow" w:hAnsi="Arial Narrow" w:cs="Arial"/>
            <w:color w:val="0562C1"/>
            <w:u w:val="single" w:color="0562C1"/>
          </w:rPr>
          <w:t>Compact initiative</w:t>
        </w:r>
        <w:r w:rsidRPr="00C309EB">
          <w:rPr>
            <w:rFonts w:ascii="Arial Narrow" w:hAnsi="Arial Narrow" w:cs="Arial"/>
            <w:color w:val="333333"/>
          </w:rPr>
          <w:t xml:space="preserve">, </w:t>
        </w:r>
      </w:hyperlink>
      <w:r w:rsidRPr="00C309EB">
        <w:rPr>
          <w:rFonts w:ascii="Arial Narrow" w:hAnsi="Arial Narrow" w:cs="Arial"/>
          <w:color w:val="333333"/>
        </w:rPr>
        <w:t xml:space="preserve">the </w:t>
      </w:r>
      <w:hyperlink r:id="rId17">
        <w:r w:rsidRPr="00C309EB">
          <w:rPr>
            <w:rFonts w:ascii="Arial Narrow" w:hAnsi="Arial Narrow" w:cs="Arial"/>
            <w:color w:val="0562C1"/>
            <w:u w:val="single" w:color="0562C1"/>
          </w:rPr>
          <w:t>United Nations Guiding Principles and Human Rights</w:t>
        </w:r>
      </w:hyperlink>
      <w:r w:rsidRPr="00C309EB">
        <w:rPr>
          <w:rFonts w:ascii="Arial Narrow" w:hAnsi="Arial Narrow" w:cs="Arial"/>
          <w:color w:val="333333"/>
        </w:rPr>
        <w:t xml:space="preserve">, the </w:t>
      </w:r>
      <w:hyperlink r:id="rId18">
        <w:r w:rsidRPr="00C309EB">
          <w:rPr>
            <w:rFonts w:ascii="Arial Narrow" w:hAnsi="Arial Narrow" w:cs="Arial"/>
            <w:color w:val="0562C1"/>
            <w:u w:val="single" w:color="0562C1"/>
          </w:rPr>
          <w:t>International Labour</w:t>
        </w:r>
      </w:hyperlink>
      <w:r w:rsidRPr="00C309EB">
        <w:rPr>
          <w:rFonts w:ascii="Arial Narrow" w:hAnsi="Arial Narrow" w:cs="Arial"/>
          <w:color w:val="0562C1"/>
        </w:rPr>
        <w:t xml:space="preserve"> </w:t>
      </w:r>
      <w:hyperlink r:id="rId19">
        <w:r w:rsidRPr="00C309EB">
          <w:rPr>
            <w:rFonts w:ascii="Arial Narrow" w:hAnsi="Arial Narrow" w:cs="Arial"/>
            <w:color w:val="0562C1"/>
            <w:u w:val="single" w:color="0562C1"/>
          </w:rPr>
          <w:t>Organization's</w:t>
        </w:r>
        <w:r w:rsidRPr="00C309EB">
          <w:rPr>
            <w:rFonts w:ascii="Arial Narrow" w:hAnsi="Arial Narrow" w:cs="Arial"/>
            <w:color w:val="0562C1"/>
            <w:spacing w:val="-10"/>
            <w:u w:val="single" w:color="0562C1"/>
          </w:rPr>
          <w:t xml:space="preserve"> </w:t>
        </w:r>
        <w:r w:rsidRPr="00C309EB">
          <w:rPr>
            <w:rFonts w:ascii="Arial Narrow" w:hAnsi="Arial Narrow" w:cs="Arial"/>
            <w:color w:val="0562C1"/>
            <w:u w:val="single" w:color="0562C1"/>
          </w:rPr>
          <w:t>Declaration</w:t>
        </w:r>
        <w:r w:rsidRPr="00C309EB">
          <w:rPr>
            <w:rFonts w:ascii="Arial Narrow" w:hAnsi="Arial Narrow" w:cs="Arial"/>
            <w:color w:val="0562C1"/>
            <w:spacing w:val="-13"/>
            <w:u w:val="single" w:color="0562C1"/>
          </w:rPr>
          <w:t xml:space="preserve"> </w:t>
        </w:r>
        <w:r w:rsidRPr="00C309EB">
          <w:rPr>
            <w:rFonts w:ascii="Arial Narrow" w:hAnsi="Arial Narrow" w:cs="Arial"/>
            <w:color w:val="0562C1"/>
            <w:u w:val="single" w:color="0562C1"/>
          </w:rPr>
          <w:t>on</w:t>
        </w:r>
        <w:r w:rsidRPr="00C309EB">
          <w:rPr>
            <w:rFonts w:ascii="Arial Narrow" w:hAnsi="Arial Narrow" w:cs="Arial"/>
            <w:color w:val="0562C1"/>
            <w:spacing w:val="-11"/>
            <w:u w:val="single" w:color="0562C1"/>
          </w:rPr>
          <w:t xml:space="preserve"> </w:t>
        </w:r>
        <w:r w:rsidRPr="00C309EB">
          <w:rPr>
            <w:rFonts w:ascii="Arial Narrow" w:hAnsi="Arial Narrow" w:cs="Arial"/>
            <w:color w:val="0562C1"/>
            <w:u w:val="single" w:color="0562C1"/>
          </w:rPr>
          <w:t>Fundamental</w:t>
        </w:r>
        <w:r w:rsidRPr="00C309EB">
          <w:rPr>
            <w:rFonts w:ascii="Arial Narrow" w:hAnsi="Arial Narrow" w:cs="Arial"/>
            <w:color w:val="0562C1"/>
            <w:spacing w:val="-12"/>
            <w:u w:val="single" w:color="0562C1"/>
          </w:rPr>
          <w:t xml:space="preserve"> </w:t>
        </w:r>
        <w:r w:rsidRPr="00C309EB">
          <w:rPr>
            <w:rFonts w:ascii="Arial Narrow" w:hAnsi="Arial Narrow" w:cs="Arial"/>
            <w:color w:val="0562C1"/>
            <w:u w:val="single" w:color="0562C1"/>
          </w:rPr>
          <w:t>Principles</w:t>
        </w:r>
        <w:r w:rsidRPr="00C309EB">
          <w:rPr>
            <w:rFonts w:ascii="Arial Narrow" w:hAnsi="Arial Narrow" w:cs="Arial"/>
            <w:color w:val="0562C1"/>
            <w:spacing w:val="-13"/>
            <w:u w:val="single" w:color="0562C1"/>
          </w:rPr>
          <w:t xml:space="preserve"> </w:t>
        </w:r>
        <w:r w:rsidRPr="00C309EB">
          <w:rPr>
            <w:rFonts w:ascii="Arial Narrow" w:hAnsi="Arial Narrow" w:cs="Arial"/>
            <w:color w:val="0562C1"/>
            <w:u w:val="single" w:color="0562C1"/>
          </w:rPr>
          <w:t>and</w:t>
        </w:r>
        <w:r w:rsidRPr="00C309EB">
          <w:rPr>
            <w:rFonts w:ascii="Arial Narrow" w:hAnsi="Arial Narrow" w:cs="Arial"/>
            <w:color w:val="0562C1"/>
            <w:spacing w:val="-10"/>
            <w:u w:val="single" w:color="0562C1"/>
          </w:rPr>
          <w:t xml:space="preserve"> </w:t>
        </w:r>
        <w:r w:rsidRPr="00C309EB">
          <w:rPr>
            <w:rFonts w:ascii="Arial Narrow" w:hAnsi="Arial Narrow" w:cs="Arial"/>
            <w:color w:val="0562C1"/>
            <w:u w:val="single" w:color="0562C1"/>
          </w:rPr>
          <w:t>Rights</w:t>
        </w:r>
        <w:r w:rsidRPr="00C309EB">
          <w:rPr>
            <w:rFonts w:ascii="Arial Narrow" w:hAnsi="Arial Narrow" w:cs="Arial"/>
            <w:color w:val="0562C1"/>
            <w:spacing w:val="-9"/>
            <w:u w:val="single" w:color="0562C1"/>
          </w:rPr>
          <w:t xml:space="preserve"> </w:t>
        </w:r>
        <w:r w:rsidRPr="00C309EB">
          <w:rPr>
            <w:rFonts w:ascii="Arial Narrow" w:hAnsi="Arial Narrow" w:cs="Arial"/>
            <w:color w:val="0562C1"/>
            <w:u w:val="single" w:color="0562C1"/>
          </w:rPr>
          <w:t>at</w:t>
        </w:r>
        <w:r w:rsidRPr="00C309EB">
          <w:rPr>
            <w:rFonts w:ascii="Arial Narrow" w:hAnsi="Arial Narrow" w:cs="Arial"/>
            <w:color w:val="0562C1"/>
            <w:spacing w:val="-10"/>
            <w:u w:val="single" w:color="0562C1"/>
          </w:rPr>
          <w:t xml:space="preserve"> </w:t>
        </w:r>
        <w:r w:rsidRPr="00C309EB">
          <w:rPr>
            <w:rFonts w:ascii="Arial Narrow" w:hAnsi="Arial Narrow" w:cs="Arial"/>
            <w:color w:val="0562C1"/>
            <w:u w:val="single" w:color="0562C1"/>
          </w:rPr>
          <w:t>Work</w:t>
        </w:r>
        <w:r w:rsidRPr="00C309EB">
          <w:rPr>
            <w:rFonts w:ascii="Arial Narrow" w:hAnsi="Arial Narrow" w:cs="Arial"/>
            <w:color w:val="333333"/>
          </w:rPr>
          <w:t>,</w:t>
        </w:r>
        <w:r w:rsidRPr="00C309EB">
          <w:rPr>
            <w:rFonts w:ascii="Arial Narrow" w:hAnsi="Arial Narrow" w:cs="Arial"/>
            <w:color w:val="333333"/>
            <w:spacing w:val="-9"/>
          </w:rPr>
          <w:t xml:space="preserve"> </w:t>
        </w:r>
      </w:hyperlink>
      <w:hyperlink r:id="rId20">
        <w:r w:rsidRPr="00C309EB">
          <w:rPr>
            <w:rFonts w:ascii="Arial Narrow" w:hAnsi="Arial Narrow" w:cs="Arial"/>
            <w:color w:val="0562C1"/>
            <w:u w:val="single" w:color="0562C1"/>
          </w:rPr>
          <w:t>ETI</w:t>
        </w:r>
        <w:r w:rsidRPr="00C309EB">
          <w:rPr>
            <w:rFonts w:ascii="Arial Narrow" w:hAnsi="Arial Narrow" w:cs="Arial"/>
            <w:color w:val="0562C1"/>
            <w:spacing w:val="-11"/>
            <w:u w:val="single" w:color="0562C1"/>
          </w:rPr>
          <w:t xml:space="preserve"> </w:t>
        </w:r>
        <w:r w:rsidRPr="00C309EB">
          <w:rPr>
            <w:rFonts w:ascii="Arial Narrow" w:hAnsi="Arial Narrow" w:cs="Arial"/>
            <w:color w:val="0562C1"/>
            <w:u w:val="single" w:color="0562C1"/>
          </w:rPr>
          <w:t>Base</w:t>
        </w:r>
        <w:r w:rsidRPr="00C309EB">
          <w:rPr>
            <w:rFonts w:ascii="Arial Narrow" w:hAnsi="Arial Narrow" w:cs="Arial"/>
            <w:color w:val="0562C1"/>
            <w:spacing w:val="-9"/>
            <w:u w:val="single" w:color="0562C1"/>
          </w:rPr>
          <w:t xml:space="preserve"> </w:t>
        </w:r>
        <w:r w:rsidRPr="00C309EB">
          <w:rPr>
            <w:rFonts w:ascii="Arial Narrow" w:hAnsi="Arial Narrow" w:cs="Arial"/>
            <w:color w:val="0562C1"/>
            <w:u w:val="single" w:color="0562C1"/>
          </w:rPr>
          <w:t>Code</w:t>
        </w:r>
      </w:hyperlink>
      <w:r w:rsidRPr="00C309EB">
        <w:rPr>
          <w:rFonts w:ascii="Arial Narrow" w:hAnsi="Arial Narrow" w:cs="Arial"/>
          <w:color w:val="333333"/>
        </w:rPr>
        <w:t>,</w:t>
      </w:r>
      <w:r w:rsidRPr="00C309EB">
        <w:rPr>
          <w:rFonts w:ascii="Arial Narrow" w:hAnsi="Arial Narrow" w:cs="Arial"/>
          <w:color w:val="333333"/>
          <w:spacing w:val="-10"/>
        </w:rPr>
        <w:t xml:space="preserve"> </w:t>
      </w:r>
      <w:r w:rsidRPr="00C309EB">
        <w:rPr>
          <w:rFonts w:ascii="Arial Narrow" w:hAnsi="Arial Narrow" w:cs="Arial"/>
          <w:color w:val="333333"/>
        </w:rPr>
        <w:t>and</w:t>
      </w:r>
      <w:r w:rsidRPr="00C309EB">
        <w:rPr>
          <w:rFonts w:ascii="Arial Narrow" w:hAnsi="Arial Narrow" w:cs="Arial"/>
          <w:color w:val="333333"/>
          <w:spacing w:val="-10"/>
        </w:rPr>
        <w:t xml:space="preserve"> </w:t>
      </w:r>
      <w:r w:rsidRPr="00C309EB">
        <w:rPr>
          <w:rFonts w:ascii="Arial Narrow" w:hAnsi="Arial Narrow" w:cs="Arial"/>
          <w:color w:val="333333"/>
        </w:rPr>
        <w:t>applicable</w:t>
      </w:r>
      <w:r w:rsidR="00A33D3C" w:rsidRPr="00C309EB">
        <w:rPr>
          <w:rFonts w:ascii="Arial Narrow" w:hAnsi="Arial Narrow" w:cs="Arial"/>
          <w:color w:val="333333"/>
        </w:rPr>
        <w:t>.</w:t>
      </w:r>
    </w:p>
    <w:p w14:paraId="11BE12A7" w14:textId="77777777" w:rsidR="00A33D3C" w:rsidRPr="00C309EB" w:rsidRDefault="00A33D3C" w:rsidP="003C3820">
      <w:pPr>
        <w:pStyle w:val="BodyText"/>
        <w:spacing w:before="119"/>
        <w:ind w:left="100"/>
        <w:jc w:val="both"/>
        <w:rPr>
          <w:rFonts w:ascii="Arial Narrow" w:hAnsi="Arial Narrow" w:cs="Arial"/>
        </w:rPr>
      </w:pPr>
    </w:p>
    <w:p w14:paraId="7DCACC73" w14:textId="77777777" w:rsidR="003C3820" w:rsidRPr="00C309EB" w:rsidRDefault="003C3820" w:rsidP="003C3820">
      <w:pPr>
        <w:pStyle w:val="BodyText"/>
        <w:spacing w:line="268" w:lineRule="exact"/>
        <w:ind w:left="100"/>
        <w:rPr>
          <w:rFonts w:ascii="Arial Narrow" w:hAnsi="Arial Narrow" w:cs="Arial"/>
        </w:rPr>
      </w:pPr>
      <w:hyperlink r:id="rId21">
        <w:r w:rsidRPr="00C309EB">
          <w:rPr>
            <w:rFonts w:ascii="Arial Narrow" w:hAnsi="Arial Narrow" w:cs="Arial"/>
            <w:color w:val="0562C1"/>
            <w:spacing w:val="-56"/>
            <w:u w:val="single" w:color="0562C1"/>
          </w:rPr>
          <w:t xml:space="preserve"> </w:t>
        </w:r>
        <w:r w:rsidRPr="00C309EB">
          <w:rPr>
            <w:rFonts w:ascii="Arial Narrow" w:hAnsi="Arial Narrow" w:cs="Arial"/>
            <w:color w:val="0562C1"/>
            <w:u w:val="single" w:color="0562C1"/>
          </w:rPr>
          <w:t>CRS’ Policies, Procedures and Standards</w:t>
        </w:r>
        <w:r w:rsidRPr="00C309EB">
          <w:rPr>
            <w:rFonts w:ascii="Arial Narrow" w:hAnsi="Arial Narrow" w:cs="Arial"/>
            <w:color w:val="333333"/>
          </w:rPr>
          <w:t>.</w:t>
        </w:r>
      </w:hyperlink>
    </w:p>
    <w:p w14:paraId="2491F53D" w14:textId="77777777" w:rsidR="003C3820" w:rsidRPr="00C309EB" w:rsidRDefault="003C3820" w:rsidP="003C3820">
      <w:pPr>
        <w:pStyle w:val="BodyText"/>
        <w:spacing w:before="5"/>
        <w:rPr>
          <w:rFonts w:ascii="Arial Narrow" w:hAnsi="Arial Narrow" w:cs="Arial"/>
        </w:rPr>
      </w:pPr>
    </w:p>
    <w:p w14:paraId="0E79FE54" w14:textId="77777777" w:rsidR="003C3820" w:rsidRPr="00C309EB" w:rsidRDefault="003C3820">
      <w:pPr>
        <w:pStyle w:val="Heading1"/>
        <w:keepNext w:val="0"/>
        <w:keepLines w:val="0"/>
        <w:widowControl w:val="0"/>
        <w:numPr>
          <w:ilvl w:val="0"/>
          <w:numId w:val="1"/>
        </w:numPr>
        <w:tabs>
          <w:tab w:val="left" w:pos="461"/>
        </w:tabs>
        <w:autoSpaceDE w:val="0"/>
        <w:autoSpaceDN w:val="0"/>
        <w:spacing w:before="0" w:line="240" w:lineRule="auto"/>
        <w:ind w:hanging="361"/>
        <w:rPr>
          <w:rFonts w:ascii="Arial Narrow" w:hAnsi="Arial Narrow" w:cs="Arial"/>
          <w:sz w:val="22"/>
          <w:szCs w:val="22"/>
        </w:rPr>
      </w:pPr>
      <w:r w:rsidRPr="00C309EB">
        <w:rPr>
          <w:rFonts w:ascii="Arial Narrow" w:hAnsi="Arial Narrow" w:cs="Arial"/>
          <w:color w:val="00AFEF"/>
          <w:sz w:val="22"/>
          <w:szCs w:val="22"/>
        </w:rPr>
        <w:t>SOCIAL</w:t>
      </w:r>
    </w:p>
    <w:p w14:paraId="791E95D5" w14:textId="77777777" w:rsidR="003C3820" w:rsidRPr="00C309EB" w:rsidRDefault="003C3820">
      <w:pPr>
        <w:pStyle w:val="ListParagraph"/>
        <w:widowControl w:val="0"/>
        <w:numPr>
          <w:ilvl w:val="1"/>
          <w:numId w:val="1"/>
        </w:numPr>
        <w:tabs>
          <w:tab w:val="left" w:pos="821"/>
        </w:tabs>
        <w:autoSpaceDE w:val="0"/>
        <w:autoSpaceDN w:val="0"/>
        <w:spacing w:line="240" w:lineRule="auto"/>
        <w:contextualSpacing w:val="0"/>
        <w:jc w:val="both"/>
        <w:rPr>
          <w:rFonts w:ascii="Arial Narrow" w:hAnsi="Arial Narrow" w:cs="Arial"/>
        </w:rPr>
      </w:pPr>
      <w:r w:rsidRPr="00C309EB">
        <w:rPr>
          <w:rFonts w:ascii="Arial Narrow" w:hAnsi="Arial Narrow" w:cs="Arial"/>
        </w:rPr>
        <w:t>Prohibit all forms of harassment, sexual harassment,</w:t>
      </w:r>
      <w:r w:rsidRPr="00C309EB">
        <w:rPr>
          <w:rFonts w:ascii="Arial Narrow" w:hAnsi="Arial Narrow" w:cs="Arial"/>
          <w:color w:val="0562C1"/>
        </w:rPr>
        <w:t xml:space="preserve"> </w:t>
      </w:r>
      <w:hyperlink r:id="rId22">
        <w:r w:rsidRPr="00C309EB">
          <w:rPr>
            <w:rFonts w:ascii="Arial Narrow" w:hAnsi="Arial Narrow" w:cs="Arial"/>
            <w:color w:val="0562C1"/>
            <w:u w:val="single" w:color="0562C1"/>
          </w:rPr>
          <w:t>exploitation and abuse</w:t>
        </w:r>
        <w:r w:rsidRPr="00C309EB">
          <w:rPr>
            <w:rFonts w:ascii="Arial Narrow" w:hAnsi="Arial Narrow" w:cs="Arial"/>
          </w:rPr>
          <w:t xml:space="preserve">, </w:t>
        </w:r>
      </w:hyperlink>
      <w:r w:rsidRPr="00C309EB">
        <w:rPr>
          <w:rFonts w:ascii="Arial Narrow" w:hAnsi="Arial Narrow" w:cs="Arial"/>
        </w:rPr>
        <w:t>including sexual exploitation and abuse, and</w:t>
      </w:r>
      <w:hyperlink r:id="rId23">
        <w:r w:rsidRPr="00C309EB">
          <w:rPr>
            <w:rFonts w:ascii="Arial Narrow" w:hAnsi="Arial Narrow" w:cs="Arial"/>
            <w:color w:val="0562C1"/>
          </w:rPr>
          <w:t xml:space="preserve"> </w:t>
        </w:r>
        <w:r w:rsidRPr="00C309EB">
          <w:rPr>
            <w:rFonts w:ascii="Arial Narrow" w:hAnsi="Arial Narrow" w:cs="Arial"/>
            <w:color w:val="0562C1"/>
            <w:u w:val="single" w:color="0562C1"/>
          </w:rPr>
          <w:t>trafficking in persons</w:t>
        </w:r>
      </w:hyperlink>
      <w:r w:rsidRPr="00C309EB">
        <w:rPr>
          <w:rFonts w:ascii="Arial Narrow" w:hAnsi="Arial Narrow" w:cs="Arial"/>
        </w:rPr>
        <w:t>.</w:t>
      </w:r>
      <w:r w:rsidRPr="00C309EB">
        <w:rPr>
          <w:rFonts w:ascii="Arial Narrow" w:hAnsi="Arial Narrow" w:cs="Arial"/>
          <w:vertAlign w:val="superscript"/>
        </w:rPr>
        <w:t>1</w:t>
      </w:r>
      <w:r w:rsidRPr="00C309EB">
        <w:rPr>
          <w:rFonts w:ascii="Arial Narrow" w:hAnsi="Arial Narrow" w:cs="Arial"/>
        </w:rPr>
        <w:t xml:space="preserve"> </w:t>
      </w:r>
      <w:r w:rsidRPr="00C309EB">
        <w:rPr>
          <w:rFonts w:ascii="Arial Narrow" w:hAnsi="Arial Narrow" w:cs="Arial"/>
          <w:color w:val="101010"/>
        </w:rPr>
        <w:t>All sexual activity with a child, defined as person</w:t>
      </w:r>
      <w:r w:rsidRPr="00C309EB">
        <w:rPr>
          <w:rFonts w:ascii="Arial Narrow" w:hAnsi="Arial Narrow" w:cs="Arial"/>
          <w:color w:val="101010"/>
          <w:spacing w:val="-4"/>
        </w:rPr>
        <w:t xml:space="preserve"> </w:t>
      </w:r>
      <w:r w:rsidRPr="00C309EB">
        <w:rPr>
          <w:rFonts w:ascii="Arial Narrow" w:hAnsi="Arial Narrow" w:cs="Arial"/>
          <w:color w:val="101010"/>
        </w:rPr>
        <w:t>under</w:t>
      </w:r>
      <w:r w:rsidRPr="00C309EB">
        <w:rPr>
          <w:rFonts w:ascii="Arial Narrow" w:hAnsi="Arial Narrow" w:cs="Arial"/>
          <w:color w:val="101010"/>
          <w:spacing w:val="-5"/>
        </w:rPr>
        <w:t xml:space="preserve"> </w:t>
      </w:r>
      <w:r w:rsidRPr="00C309EB">
        <w:rPr>
          <w:rFonts w:ascii="Arial Narrow" w:hAnsi="Arial Narrow" w:cs="Arial"/>
          <w:color w:val="101010"/>
        </w:rPr>
        <w:t>the</w:t>
      </w:r>
      <w:r w:rsidRPr="00C309EB">
        <w:rPr>
          <w:rFonts w:ascii="Arial Narrow" w:hAnsi="Arial Narrow" w:cs="Arial"/>
          <w:color w:val="101010"/>
          <w:spacing w:val="-6"/>
        </w:rPr>
        <w:t xml:space="preserve"> </w:t>
      </w:r>
      <w:r w:rsidRPr="00C309EB">
        <w:rPr>
          <w:rFonts w:ascii="Arial Narrow" w:hAnsi="Arial Narrow" w:cs="Arial"/>
          <w:color w:val="101010"/>
        </w:rPr>
        <w:t>age</w:t>
      </w:r>
      <w:r w:rsidRPr="00C309EB">
        <w:rPr>
          <w:rFonts w:ascii="Arial Narrow" w:hAnsi="Arial Narrow" w:cs="Arial"/>
          <w:color w:val="101010"/>
          <w:spacing w:val="-5"/>
        </w:rPr>
        <w:t xml:space="preserve"> </w:t>
      </w:r>
      <w:r w:rsidRPr="00C309EB">
        <w:rPr>
          <w:rFonts w:ascii="Arial Narrow" w:hAnsi="Arial Narrow" w:cs="Arial"/>
          <w:color w:val="101010"/>
        </w:rPr>
        <w:t>of</w:t>
      </w:r>
      <w:r w:rsidRPr="00C309EB">
        <w:rPr>
          <w:rFonts w:ascii="Arial Narrow" w:hAnsi="Arial Narrow" w:cs="Arial"/>
          <w:color w:val="101010"/>
          <w:spacing w:val="-6"/>
        </w:rPr>
        <w:t xml:space="preserve"> </w:t>
      </w:r>
      <w:r w:rsidRPr="00C309EB">
        <w:rPr>
          <w:rFonts w:ascii="Arial Narrow" w:hAnsi="Arial Narrow" w:cs="Arial"/>
          <w:color w:val="101010"/>
        </w:rPr>
        <w:t>18</w:t>
      </w:r>
      <w:r w:rsidRPr="00C309EB">
        <w:rPr>
          <w:rFonts w:ascii="Arial Narrow" w:hAnsi="Arial Narrow" w:cs="Arial"/>
          <w:color w:val="101010"/>
          <w:spacing w:val="-5"/>
        </w:rPr>
        <w:t xml:space="preserve"> </w:t>
      </w:r>
      <w:r w:rsidRPr="00C309EB">
        <w:rPr>
          <w:rFonts w:ascii="Arial Narrow" w:hAnsi="Arial Narrow" w:cs="Arial"/>
          <w:color w:val="101010"/>
        </w:rPr>
        <w:t>years,</w:t>
      </w:r>
      <w:r w:rsidRPr="00C309EB">
        <w:rPr>
          <w:rFonts w:ascii="Arial Narrow" w:hAnsi="Arial Narrow" w:cs="Arial"/>
          <w:color w:val="101010"/>
          <w:spacing w:val="-3"/>
        </w:rPr>
        <w:t xml:space="preserve"> </w:t>
      </w:r>
      <w:r w:rsidRPr="00C309EB">
        <w:rPr>
          <w:rFonts w:ascii="Arial Narrow" w:hAnsi="Arial Narrow" w:cs="Arial"/>
          <w:color w:val="101010"/>
        </w:rPr>
        <w:t>is</w:t>
      </w:r>
      <w:r w:rsidRPr="00C309EB">
        <w:rPr>
          <w:rFonts w:ascii="Arial Narrow" w:hAnsi="Arial Narrow" w:cs="Arial"/>
          <w:color w:val="101010"/>
          <w:spacing w:val="-6"/>
        </w:rPr>
        <w:t xml:space="preserve"> </w:t>
      </w:r>
      <w:r w:rsidRPr="00C309EB">
        <w:rPr>
          <w:rFonts w:ascii="Arial Narrow" w:hAnsi="Arial Narrow" w:cs="Arial"/>
          <w:color w:val="101010"/>
        </w:rPr>
        <w:t>considered</w:t>
      </w:r>
      <w:r w:rsidRPr="00C309EB">
        <w:rPr>
          <w:rFonts w:ascii="Arial Narrow" w:hAnsi="Arial Narrow" w:cs="Arial"/>
          <w:color w:val="101010"/>
          <w:spacing w:val="-5"/>
        </w:rPr>
        <w:t xml:space="preserve"> </w:t>
      </w:r>
      <w:r w:rsidRPr="00C309EB">
        <w:rPr>
          <w:rFonts w:ascii="Arial Narrow" w:hAnsi="Arial Narrow" w:cs="Arial"/>
          <w:color w:val="101010"/>
        </w:rPr>
        <w:t>sexual</w:t>
      </w:r>
      <w:r w:rsidRPr="00C309EB">
        <w:rPr>
          <w:rFonts w:ascii="Arial Narrow" w:hAnsi="Arial Narrow" w:cs="Arial"/>
          <w:color w:val="101010"/>
          <w:spacing w:val="-6"/>
        </w:rPr>
        <w:t xml:space="preserve"> </w:t>
      </w:r>
      <w:r w:rsidRPr="00C309EB">
        <w:rPr>
          <w:rFonts w:ascii="Arial Narrow" w:hAnsi="Arial Narrow" w:cs="Arial"/>
          <w:color w:val="101010"/>
        </w:rPr>
        <w:t>abuse</w:t>
      </w:r>
      <w:r w:rsidRPr="00C309EB">
        <w:rPr>
          <w:rFonts w:ascii="Arial Narrow" w:hAnsi="Arial Narrow" w:cs="Arial"/>
          <w:color w:val="101010"/>
          <w:spacing w:val="-3"/>
        </w:rPr>
        <w:t xml:space="preserve"> </w:t>
      </w:r>
      <w:r w:rsidRPr="00C309EB">
        <w:rPr>
          <w:rFonts w:ascii="Arial Narrow" w:hAnsi="Arial Narrow" w:cs="Arial"/>
          <w:color w:val="101010"/>
        </w:rPr>
        <w:t>regardless</w:t>
      </w:r>
      <w:r w:rsidRPr="00C309EB">
        <w:rPr>
          <w:rFonts w:ascii="Arial Narrow" w:hAnsi="Arial Narrow" w:cs="Arial"/>
          <w:color w:val="101010"/>
          <w:spacing w:val="-6"/>
        </w:rPr>
        <w:t xml:space="preserve"> </w:t>
      </w:r>
      <w:r w:rsidRPr="00C309EB">
        <w:rPr>
          <w:rFonts w:ascii="Arial Narrow" w:hAnsi="Arial Narrow" w:cs="Arial"/>
          <w:color w:val="101010"/>
        </w:rPr>
        <w:t>of</w:t>
      </w:r>
      <w:r w:rsidRPr="00C309EB">
        <w:rPr>
          <w:rFonts w:ascii="Arial Narrow" w:hAnsi="Arial Narrow" w:cs="Arial"/>
          <w:color w:val="101010"/>
          <w:spacing w:val="-3"/>
        </w:rPr>
        <w:t xml:space="preserve"> </w:t>
      </w:r>
      <w:r w:rsidRPr="00C309EB">
        <w:rPr>
          <w:rFonts w:ascii="Arial Narrow" w:hAnsi="Arial Narrow" w:cs="Arial"/>
          <w:color w:val="101010"/>
        </w:rPr>
        <w:t>local</w:t>
      </w:r>
      <w:r w:rsidRPr="00C309EB">
        <w:rPr>
          <w:rFonts w:ascii="Arial Narrow" w:hAnsi="Arial Narrow" w:cs="Arial"/>
          <w:color w:val="101010"/>
          <w:spacing w:val="-6"/>
        </w:rPr>
        <w:t xml:space="preserve"> </w:t>
      </w:r>
      <w:r w:rsidRPr="00C309EB">
        <w:rPr>
          <w:rFonts w:ascii="Arial Narrow" w:hAnsi="Arial Narrow" w:cs="Arial"/>
          <w:color w:val="101010"/>
        </w:rPr>
        <w:t>age</w:t>
      </w:r>
      <w:r w:rsidRPr="00C309EB">
        <w:rPr>
          <w:rFonts w:ascii="Arial Narrow" w:hAnsi="Arial Narrow" w:cs="Arial"/>
          <w:color w:val="101010"/>
          <w:spacing w:val="-5"/>
        </w:rPr>
        <w:t xml:space="preserve"> </w:t>
      </w:r>
      <w:r w:rsidRPr="00C309EB">
        <w:rPr>
          <w:rFonts w:ascii="Arial Narrow" w:hAnsi="Arial Narrow" w:cs="Arial"/>
          <w:color w:val="101010"/>
        </w:rPr>
        <w:t>of</w:t>
      </w:r>
      <w:r w:rsidRPr="00C309EB">
        <w:rPr>
          <w:rFonts w:ascii="Arial Narrow" w:hAnsi="Arial Narrow" w:cs="Arial"/>
          <w:color w:val="101010"/>
          <w:spacing w:val="-3"/>
        </w:rPr>
        <w:t xml:space="preserve"> </w:t>
      </w:r>
      <w:r w:rsidRPr="00C309EB">
        <w:rPr>
          <w:rFonts w:ascii="Arial Narrow" w:hAnsi="Arial Narrow" w:cs="Arial"/>
          <w:color w:val="101010"/>
        </w:rPr>
        <w:t>consent.</w:t>
      </w:r>
    </w:p>
    <w:p w14:paraId="25670ADC" w14:textId="77777777" w:rsidR="003C3820" w:rsidRPr="00C309EB" w:rsidRDefault="003C3820">
      <w:pPr>
        <w:pStyle w:val="ListParagraph"/>
        <w:widowControl w:val="0"/>
        <w:numPr>
          <w:ilvl w:val="1"/>
          <w:numId w:val="1"/>
        </w:numPr>
        <w:tabs>
          <w:tab w:val="left" w:pos="821"/>
        </w:tabs>
        <w:autoSpaceDE w:val="0"/>
        <w:autoSpaceDN w:val="0"/>
        <w:spacing w:before="2" w:line="240" w:lineRule="auto"/>
        <w:contextualSpacing w:val="0"/>
        <w:jc w:val="both"/>
        <w:rPr>
          <w:rFonts w:ascii="Arial Narrow" w:hAnsi="Arial Narrow" w:cs="Arial"/>
        </w:rPr>
      </w:pPr>
      <w:r w:rsidRPr="00C309EB">
        <w:rPr>
          <w:rFonts w:ascii="Arial Narrow" w:hAnsi="Arial Narrow" w:cs="Arial"/>
        </w:rPr>
        <w:t>Have mechanisms in place to actively prevent, address, and respond to harassment, sexual harassment, exploitation and abuse, including sexual exploitation and abuse, and trafficking in persons.</w:t>
      </w:r>
    </w:p>
    <w:p w14:paraId="7D1864C6" w14:textId="77777777" w:rsidR="003C3820" w:rsidRPr="00C309EB" w:rsidRDefault="003C3820">
      <w:pPr>
        <w:pStyle w:val="ListParagraph"/>
        <w:widowControl w:val="0"/>
        <w:numPr>
          <w:ilvl w:val="1"/>
          <w:numId w:val="1"/>
        </w:numPr>
        <w:tabs>
          <w:tab w:val="left" w:pos="821"/>
        </w:tabs>
        <w:autoSpaceDE w:val="0"/>
        <w:autoSpaceDN w:val="0"/>
        <w:spacing w:line="240" w:lineRule="auto"/>
        <w:contextualSpacing w:val="0"/>
        <w:jc w:val="both"/>
        <w:rPr>
          <w:rFonts w:ascii="Arial Narrow" w:hAnsi="Arial Narrow" w:cs="Arial"/>
        </w:rPr>
      </w:pPr>
      <w:r w:rsidRPr="00C309EB">
        <w:rPr>
          <w:rFonts w:ascii="Arial Narrow" w:hAnsi="Arial Narrow" w:cs="Arial"/>
        </w:rPr>
        <w:t>Support</w:t>
      </w:r>
      <w:r w:rsidRPr="00C309EB">
        <w:rPr>
          <w:rFonts w:ascii="Arial Narrow" w:hAnsi="Arial Narrow" w:cs="Arial"/>
          <w:spacing w:val="-10"/>
        </w:rPr>
        <w:t xml:space="preserve"> </w:t>
      </w:r>
      <w:r w:rsidRPr="00C309EB">
        <w:rPr>
          <w:rFonts w:ascii="Arial Narrow" w:hAnsi="Arial Narrow" w:cs="Arial"/>
        </w:rPr>
        <w:t>the</w:t>
      </w:r>
      <w:r w:rsidRPr="00C309EB">
        <w:rPr>
          <w:rFonts w:ascii="Arial Narrow" w:hAnsi="Arial Narrow" w:cs="Arial"/>
          <w:spacing w:val="-10"/>
        </w:rPr>
        <w:t xml:space="preserve"> </w:t>
      </w:r>
      <w:r w:rsidRPr="00C309EB">
        <w:rPr>
          <w:rFonts w:ascii="Arial Narrow" w:hAnsi="Arial Narrow" w:cs="Arial"/>
        </w:rPr>
        <w:t>protection</w:t>
      </w:r>
      <w:r w:rsidRPr="00C309EB">
        <w:rPr>
          <w:rFonts w:ascii="Arial Narrow" w:hAnsi="Arial Narrow" w:cs="Arial"/>
          <w:spacing w:val="-14"/>
        </w:rPr>
        <w:t xml:space="preserve"> </w:t>
      </w:r>
      <w:r w:rsidRPr="00C309EB">
        <w:rPr>
          <w:rFonts w:ascii="Arial Narrow" w:hAnsi="Arial Narrow" w:cs="Arial"/>
        </w:rPr>
        <w:t>of</w:t>
      </w:r>
      <w:r w:rsidRPr="00C309EB">
        <w:rPr>
          <w:rFonts w:ascii="Arial Narrow" w:hAnsi="Arial Narrow" w:cs="Arial"/>
          <w:spacing w:val="-11"/>
        </w:rPr>
        <w:t xml:space="preserve"> </w:t>
      </w:r>
      <w:r w:rsidRPr="00C309EB">
        <w:rPr>
          <w:rFonts w:ascii="Arial Narrow" w:hAnsi="Arial Narrow" w:cs="Arial"/>
        </w:rPr>
        <w:t>internationally</w:t>
      </w:r>
      <w:r w:rsidRPr="00C309EB">
        <w:rPr>
          <w:rFonts w:ascii="Arial Narrow" w:hAnsi="Arial Narrow" w:cs="Arial"/>
          <w:spacing w:val="-10"/>
        </w:rPr>
        <w:t xml:space="preserve"> </w:t>
      </w:r>
      <w:r w:rsidRPr="00C309EB">
        <w:rPr>
          <w:rFonts w:ascii="Arial Narrow" w:hAnsi="Arial Narrow" w:cs="Arial"/>
        </w:rPr>
        <w:t>proclaimed</w:t>
      </w:r>
      <w:r w:rsidRPr="00C309EB">
        <w:rPr>
          <w:rFonts w:ascii="Arial Narrow" w:hAnsi="Arial Narrow" w:cs="Arial"/>
          <w:spacing w:val="-12"/>
        </w:rPr>
        <w:t xml:space="preserve"> </w:t>
      </w:r>
      <w:r w:rsidRPr="00C309EB">
        <w:rPr>
          <w:rFonts w:ascii="Arial Narrow" w:hAnsi="Arial Narrow" w:cs="Arial"/>
        </w:rPr>
        <w:t>human</w:t>
      </w:r>
      <w:r w:rsidRPr="00C309EB">
        <w:rPr>
          <w:rFonts w:ascii="Arial Narrow" w:hAnsi="Arial Narrow" w:cs="Arial"/>
          <w:spacing w:val="-11"/>
        </w:rPr>
        <w:t xml:space="preserve"> </w:t>
      </w:r>
      <w:r w:rsidRPr="00C309EB">
        <w:rPr>
          <w:rFonts w:ascii="Arial Narrow" w:hAnsi="Arial Narrow" w:cs="Arial"/>
        </w:rPr>
        <w:t>rights</w:t>
      </w:r>
      <w:r w:rsidRPr="00C309EB">
        <w:rPr>
          <w:rFonts w:ascii="Arial Narrow" w:hAnsi="Arial Narrow" w:cs="Arial"/>
          <w:spacing w:val="-9"/>
        </w:rPr>
        <w:t xml:space="preserve"> </w:t>
      </w:r>
      <w:r w:rsidRPr="00C309EB">
        <w:rPr>
          <w:rFonts w:ascii="Arial Narrow" w:hAnsi="Arial Narrow" w:cs="Arial"/>
        </w:rPr>
        <w:t>and</w:t>
      </w:r>
      <w:r w:rsidRPr="00C309EB">
        <w:rPr>
          <w:rFonts w:ascii="Arial Narrow" w:hAnsi="Arial Narrow" w:cs="Arial"/>
          <w:spacing w:val="-11"/>
        </w:rPr>
        <w:t xml:space="preserve"> </w:t>
      </w:r>
      <w:r w:rsidRPr="00C309EB">
        <w:rPr>
          <w:rFonts w:ascii="Arial Narrow" w:hAnsi="Arial Narrow" w:cs="Arial"/>
        </w:rPr>
        <w:t>prohibit</w:t>
      </w:r>
      <w:r w:rsidRPr="00C309EB">
        <w:rPr>
          <w:rFonts w:ascii="Arial Narrow" w:hAnsi="Arial Narrow" w:cs="Arial"/>
          <w:spacing w:val="-10"/>
        </w:rPr>
        <w:t xml:space="preserve"> </w:t>
      </w:r>
      <w:r w:rsidRPr="00C309EB">
        <w:rPr>
          <w:rFonts w:ascii="Arial Narrow" w:hAnsi="Arial Narrow" w:cs="Arial"/>
        </w:rPr>
        <w:t>forced,</w:t>
      </w:r>
      <w:r w:rsidRPr="00C309EB">
        <w:rPr>
          <w:rFonts w:ascii="Arial Narrow" w:hAnsi="Arial Narrow" w:cs="Arial"/>
          <w:spacing w:val="-10"/>
        </w:rPr>
        <w:t xml:space="preserve"> </w:t>
      </w:r>
      <w:r w:rsidRPr="00C309EB">
        <w:rPr>
          <w:rFonts w:ascii="Arial Narrow" w:hAnsi="Arial Narrow" w:cs="Arial"/>
        </w:rPr>
        <w:t>bonded, and involuntary labor and child</w:t>
      </w:r>
      <w:r w:rsidRPr="00C309EB">
        <w:rPr>
          <w:rFonts w:ascii="Arial Narrow" w:hAnsi="Arial Narrow" w:cs="Arial"/>
          <w:spacing w:val="-6"/>
        </w:rPr>
        <w:t xml:space="preserve"> </w:t>
      </w:r>
      <w:r w:rsidRPr="00C309EB">
        <w:rPr>
          <w:rFonts w:ascii="Arial Narrow" w:hAnsi="Arial Narrow" w:cs="Arial"/>
        </w:rPr>
        <w:t>labor.</w:t>
      </w:r>
    </w:p>
    <w:p w14:paraId="2BDEEB61" w14:textId="77777777" w:rsidR="003C3820" w:rsidRPr="00C309EB" w:rsidRDefault="003C3820">
      <w:pPr>
        <w:pStyle w:val="ListParagraph"/>
        <w:widowControl w:val="0"/>
        <w:numPr>
          <w:ilvl w:val="1"/>
          <w:numId w:val="1"/>
        </w:numPr>
        <w:tabs>
          <w:tab w:val="left" w:pos="821"/>
        </w:tabs>
        <w:autoSpaceDE w:val="0"/>
        <w:autoSpaceDN w:val="0"/>
        <w:spacing w:line="240" w:lineRule="auto"/>
        <w:contextualSpacing w:val="0"/>
        <w:jc w:val="both"/>
        <w:rPr>
          <w:rFonts w:ascii="Arial Narrow" w:hAnsi="Arial Narrow" w:cs="Arial"/>
        </w:rPr>
      </w:pPr>
      <w:r w:rsidRPr="00C309EB">
        <w:rPr>
          <w:rFonts w:ascii="Arial Narrow" w:hAnsi="Arial Narrow" w:cs="Arial"/>
        </w:rPr>
        <w:t>Do not recruit or employ children under the age of 15 years. Do not recruit or employ children under 18 years for work that is mentally or physically dangerous or interferes with</w:t>
      </w:r>
      <w:r w:rsidRPr="00C309EB">
        <w:rPr>
          <w:rFonts w:ascii="Arial Narrow" w:hAnsi="Arial Narrow" w:cs="Arial"/>
          <w:spacing w:val="-19"/>
        </w:rPr>
        <w:t xml:space="preserve"> </w:t>
      </w:r>
      <w:r w:rsidRPr="00C309EB">
        <w:rPr>
          <w:rFonts w:ascii="Arial Narrow" w:hAnsi="Arial Narrow" w:cs="Arial"/>
        </w:rPr>
        <w:t>schooling.</w:t>
      </w:r>
    </w:p>
    <w:p w14:paraId="21F8AE00" w14:textId="77777777" w:rsidR="003C3820" w:rsidRPr="00C309EB" w:rsidRDefault="003C3820">
      <w:pPr>
        <w:pStyle w:val="ListParagraph"/>
        <w:widowControl w:val="0"/>
        <w:numPr>
          <w:ilvl w:val="1"/>
          <w:numId w:val="1"/>
        </w:numPr>
        <w:tabs>
          <w:tab w:val="left" w:pos="821"/>
        </w:tabs>
        <w:autoSpaceDE w:val="0"/>
        <w:autoSpaceDN w:val="0"/>
        <w:spacing w:line="240" w:lineRule="auto"/>
        <w:contextualSpacing w:val="0"/>
        <w:jc w:val="both"/>
        <w:rPr>
          <w:rFonts w:ascii="Arial Narrow" w:hAnsi="Arial Narrow" w:cs="Arial"/>
        </w:rPr>
      </w:pPr>
      <w:r w:rsidRPr="00C309EB">
        <w:rPr>
          <w:rFonts w:ascii="Arial Narrow" w:hAnsi="Arial Narrow" w:cs="Arial"/>
        </w:rPr>
        <w:t>Treat employees with dignity and respect and supply a workplace that is safe and hygienic, complies with national laws, and is free from discrimination on the basis of race, gender, age, religion, sexuality, culture or</w:t>
      </w:r>
      <w:r w:rsidRPr="00C309EB">
        <w:rPr>
          <w:rFonts w:ascii="Arial Narrow" w:hAnsi="Arial Narrow" w:cs="Arial"/>
          <w:spacing w:val="-3"/>
        </w:rPr>
        <w:t xml:space="preserve"> </w:t>
      </w:r>
      <w:r w:rsidRPr="00C309EB">
        <w:rPr>
          <w:rFonts w:ascii="Arial Narrow" w:hAnsi="Arial Narrow" w:cs="Arial"/>
        </w:rPr>
        <w:t>disability.</w:t>
      </w:r>
    </w:p>
    <w:p w14:paraId="5C37ED98" w14:textId="77777777" w:rsidR="003C3820" w:rsidRPr="00C309EB" w:rsidRDefault="003C3820">
      <w:pPr>
        <w:pStyle w:val="ListParagraph"/>
        <w:widowControl w:val="0"/>
        <w:numPr>
          <w:ilvl w:val="1"/>
          <w:numId w:val="1"/>
        </w:numPr>
        <w:tabs>
          <w:tab w:val="left" w:pos="821"/>
        </w:tabs>
        <w:autoSpaceDE w:val="0"/>
        <w:autoSpaceDN w:val="0"/>
        <w:spacing w:line="240" w:lineRule="auto"/>
        <w:contextualSpacing w:val="0"/>
        <w:jc w:val="both"/>
        <w:rPr>
          <w:rFonts w:ascii="Arial Narrow" w:hAnsi="Arial Narrow" w:cs="Arial"/>
        </w:rPr>
      </w:pPr>
      <w:r w:rsidRPr="00C309EB">
        <w:rPr>
          <w:rFonts w:ascii="Arial Narrow" w:hAnsi="Arial Narrow" w:cs="Arial"/>
        </w:rPr>
        <w:t>Provide accessible and confidential reporting mechanisms for employees and other stakeholders to report concerns or suspicions of any forms of harassment, abuse and exploitation</w:t>
      </w:r>
      <w:r w:rsidRPr="00C309EB">
        <w:rPr>
          <w:rFonts w:ascii="Arial Narrow" w:hAnsi="Arial Narrow" w:cs="Arial"/>
          <w:spacing w:val="-7"/>
        </w:rPr>
        <w:t xml:space="preserve"> </w:t>
      </w:r>
      <w:r w:rsidRPr="00C309EB">
        <w:rPr>
          <w:rFonts w:ascii="Arial Narrow" w:hAnsi="Arial Narrow" w:cs="Arial"/>
        </w:rPr>
        <w:t>described</w:t>
      </w:r>
      <w:r w:rsidRPr="00C309EB">
        <w:rPr>
          <w:rFonts w:ascii="Arial Narrow" w:hAnsi="Arial Narrow" w:cs="Arial"/>
          <w:spacing w:val="-3"/>
        </w:rPr>
        <w:t xml:space="preserve"> </w:t>
      </w:r>
      <w:r w:rsidRPr="00C309EB">
        <w:rPr>
          <w:rFonts w:ascii="Arial Narrow" w:hAnsi="Arial Narrow" w:cs="Arial"/>
        </w:rPr>
        <w:t>above</w:t>
      </w:r>
      <w:r w:rsidRPr="00C309EB">
        <w:rPr>
          <w:rFonts w:ascii="Arial Narrow" w:hAnsi="Arial Narrow" w:cs="Arial"/>
          <w:spacing w:val="-5"/>
        </w:rPr>
        <w:t xml:space="preserve"> </w:t>
      </w:r>
      <w:r w:rsidRPr="00C309EB">
        <w:rPr>
          <w:rFonts w:ascii="Arial Narrow" w:hAnsi="Arial Narrow" w:cs="Arial"/>
        </w:rPr>
        <w:t>and</w:t>
      </w:r>
      <w:r w:rsidRPr="00C309EB">
        <w:rPr>
          <w:rFonts w:ascii="Arial Narrow" w:hAnsi="Arial Narrow" w:cs="Arial"/>
          <w:spacing w:val="-4"/>
        </w:rPr>
        <w:t xml:space="preserve"> </w:t>
      </w:r>
      <w:r w:rsidRPr="00C309EB">
        <w:rPr>
          <w:rFonts w:ascii="Arial Narrow" w:hAnsi="Arial Narrow" w:cs="Arial"/>
        </w:rPr>
        <w:t>potentially</w:t>
      </w:r>
      <w:r w:rsidRPr="00C309EB">
        <w:rPr>
          <w:rFonts w:ascii="Arial Narrow" w:hAnsi="Arial Narrow" w:cs="Arial"/>
          <w:spacing w:val="-3"/>
        </w:rPr>
        <w:t xml:space="preserve"> </w:t>
      </w:r>
      <w:r w:rsidRPr="00C309EB">
        <w:rPr>
          <w:rFonts w:ascii="Arial Narrow" w:hAnsi="Arial Narrow" w:cs="Arial"/>
        </w:rPr>
        <w:t>unlawful</w:t>
      </w:r>
      <w:r w:rsidRPr="00C309EB">
        <w:rPr>
          <w:rFonts w:ascii="Arial Narrow" w:hAnsi="Arial Narrow" w:cs="Arial"/>
          <w:spacing w:val="-6"/>
        </w:rPr>
        <w:t xml:space="preserve"> </w:t>
      </w:r>
      <w:r w:rsidRPr="00C309EB">
        <w:rPr>
          <w:rFonts w:ascii="Arial Narrow" w:hAnsi="Arial Narrow" w:cs="Arial"/>
        </w:rPr>
        <w:t>practices</w:t>
      </w:r>
      <w:r w:rsidRPr="00C309EB">
        <w:rPr>
          <w:rFonts w:ascii="Arial Narrow" w:hAnsi="Arial Narrow" w:cs="Arial"/>
          <w:spacing w:val="-2"/>
        </w:rPr>
        <w:t xml:space="preserve"> </w:t>
      </w:r>
      <w:r w:rsidRPr="00C309EB">
        <w:rPr>
          <w:rFonts w:ascii="Arial Narrow" w:hAnsi="Arial Narrow" w:cs="Arial"/>
        </w:rPr>
        <w:t>by</w:t>
      </w:r>
      <w:r w:rsidRPr="00C309EB">
        <w:rPr>
          <w:rFonts w:ascii="Arial Narrow" w:hAnsi="Arial Narrow" w:cs="Arial"/>
          <w:spacing w:val="-6"/>
        </w:rPr>
        <w:t xml:space="preserve"> </w:t>
      </w:r>
      <w:r w:rsidRPr="00C309EB">
        <w:rPr>
          <w:rFonts w:ascii="Arial Narrow" w:hAnsi="Arial Narrow" w:cs="Arial"/>
        </w:rPr>
        <w:t>management</w:t>
      </w:r>
      <w:r w:rsidRPr="00C309EB">
        <w:rPr>
          <w:rFonts w:ascii="Arial Narrow" w:hAnsi="Arial Narrow" w:cs="Arial"/>
          <w:spacing w:val="-8"/>
        </w:rPr>
        <w:t xml:space="preserve"> </w:t>
      </w:r>
      <w:r w:rsidRPr="00C309EB">
        <w:rPr>
          <w:rFonts w:ascii="Arial Narrow" w:hAnsi="Arial Narrow" w:cs="Arial"/>
        </w:rPr>
        <w:t>or</w:t>
      </w:r>
      <w:r w:rsidRPr="00C309EB">
        <w:rPr>
          <w:rFonts w:ascii="Arial Narrow" w:hAnsi="Arial Narrow" w:cs="Arial"/>
          <w:spacing w:val="-5"/>
        </w:rPr>
        <w:t xml:space="preserve"> </w:t>
      </w:r>
      <w:r w:rsidRPr="00C309EB">
        <w:rPr>
          <w:rFonts w:ascii="Arial Narrow" w:hAnsi="Arial Narrow" w:cs="Arial"/>
        </w:rPr>
        <w:t>employees.</w:t>
      </w:r>
    </w:p>
    <w:p w14:paraId="68A2D7E1" w14:textId="77777777" w:rsidR="003C3820" w:rsidRPr="00C309EB" w:rsidRDefault="003C3820">
      <w:pPr>
        <w:pStyle w:val="ListParagraph"/>
        <w:widowControl w:val="0"/>
        <w:numPr>
          <w:ilvl w:val="1"/>
          <w:numId w:val="1"/>
        </w:numPr>
        <w:tabs>
          <w:tab w:val="left" w:pos="821"/>
        </w:tabs>
        <w:autoSpaceDE w:val="0"/>
        <w:autoSpaceDN w:val="0"/>
        <w:spacing w:line="240" w:lineRule="auto"/>
        <w:ind w:hanging="361"/>
        <w:contextualSpacing w:val="0"/>
        <w:jc w:val="both"/>
        <w:rPr>
          <w:rFonts w:ascii="Arial Narrow" w:hAnsi="Arial Narrow" w:cs="Arial"/>
        </w:rPr>
      </w:pPr>
      <w:r w:rsidRPr="00C309EB">
        <w:rPr>
          <w:rFonts w:ascii="Arial Narrow" w:hAnsi="Arial Narrow" w:cs="Arial"/>
        </w:rPr>
        <w:t>Commit to protecting reporters or whistleblowers from</w:t>
      </w:r>
      <w:r w:rsidRPr="00C309EB">
        <w:rPr>
          <w:rFonts w:ascii="Arial Narrow" w:hAnsi="Arial Narrow" w:cs="Arial"/>
          <w:spacing w:val="-6"/>
        </w:rPr>
        <w:t xml:space="preserve"> </w:t>
      </w:r>
      <w:r w:rsidRPr="00C309EB">
        <w:rPr>
          <w:rFonts w:ascii="Arial Narrow" w:hAnsi="Arial Narrow" w:cs="Arial"/>
        </w:rPr>
        <w:t>retaliation.</w:t>
      </w:r>
    </w:p>
    <w:p w14:paraId="4A40AFA6" w14:textId="77777777" w:rsidR="003C3820" w:rsidRPr="00C309EB" w:rsidRDefault="003C3820">
      <w:pPr>
        <w:pStyle w:val="ListParagraph"/>
        <w:widowControl w:val="0"/>
        <w:numPr>
          <w:ilvl w:val="1"/>
          <w:numId w:val="1"/>
        </w:numPr>
        <w:tabs>
          <w:tab w:val="left" w:pos="821"/>
        </w:tabs>
        <w:autoSpaceDE w:val="0"/>
        <w:autoSpaceDN w:val="0"/>
        <w:spacing w:before="2" w:line="237" w:lineRule="auto"/>
        <w:contextualSpacing w:val="0"/>
        <w:jc w:val="both"/>
        <w:rPr>
          <w:rFonts w:ascii="Arial Narrow" w:hAnsi="Arial Narrow" w:cs="Arial"/>
        </w:rPr>
      </w:pPr>
      <w:r w:rsidRPr="00C309EB">
        <w:rPr>
          <w:rFonts w:ascii="Arial Narrow" w:hAnsi="Arial Narrow" w:cs="Arial"/>
        </w:rPr>
        <w:t>Uphold the freedom of association and the right to collective bargaining as set out within applicable laws.</w:t>
      </w:r>
    </w:p>
    <w:p w14:paraId="2E9F5623" w14:textId="77777777" w:rsidR="003C3820" w:rsidRPr="00C309EB" w:rsidRDefault="003C3820">
      <w:pPr>
        <w:pStyle w:val="ListParagraph"/>
        <w:widowControl w:val="0"/>
        <w:numPr>
          <w:ilvl w:val="1"/>
          <w:numId w:val="1"/>
        </w:numPr>
        <w:tabs>
          <w:tab w:val="left" w:pos="821"/>
        </w:tabs>
        <w:autoSpaceDE w:val="0"/>
        <w:autoSpaceDN w:val="0"/>
        <w:spacing w:before="2" w:line="240" w:lineRule="auto"/>
        <w:ind w:hanging="361"/>
        <w:contextualSpacing w:val="0"/>
        <w:jc w:val="both"/>
        <w:rPr>
          <w:rFonts w:ascii="Arial Narrow" w:hAnsi="Arial Narrow" w:cs="Arial"/>
        </w:rPr>
      </w:pPr>
      <w:r w:rsidRPr="00C309EB">
        <w:rPr>
          <w:rFonts w:ascii="Arial Narrow" w:hAnsi="Arial Narrow" w:cs="Arial"/>
        </w:rPr>
        <w:t>Ensure wages and working hours meet national legal</w:t>
      </w:r>
      <w:r w:rsidRPr="00C309EB">
        <w:rPr>
          <w:rFonts w:ascii="Arial Narrow" w:hAnsi="Arial Narrow" w:cs="Arial"/>
          <w:spacing w:val="-9"/>
        </w:rPr>
        <w:t xml:space="preserve"> </w:t>
      </w:r>
      <w:r w:rsidRPr="00C309EB">
        <w:rPr>
          <w:rFonts w:ascii="Arial Narrow" w:hAnsi="Arial Narrow" w:cs="Arial"/>
        </w:rPr>
        <w:t>standards.</w:t>
      </w:r>
    </w:p>
    <w:p w14:paraId="31B84698" w14:textId="77777777" w:rsidR="003C3820" w:rsidRPr="00C309EB" w:rsidRDefault="003C3820" w:rsidP="003C3820">
      <w:pPr>
        <w:pStyle w:val="BodyText"/>
        <w:rPr>
          <w:rFonts w:ascii="Arial Narrow" w:hAnsi="Arial Narrow" w:cs="Arial"/>
        </w:rPr>
      </w:pPr>
    </w:p>
    <w:p w14:paraId="057912CF" w14:textId="77777777" w:rsidR="003C3820" w:rsidRPr="00C309EB" w:rsidRDefault="003C3820">
      <w:pPr>
        <w:pStyle w:val="Heading1"/>
        <w:keepNext w:val="0"/>
        <w:keepLines w:val="0"/>
        <w:widowControl w:val="0"/>
        <w:numPr>
          <w:ilvl w:val="0"/>
          <w:numId w:val="1"/>
        </w:numPr>
        <w:tabs>
          <w:tab w:val="left" w:pos="461"/>
        </w:tabs>
        <w:autoSpaceDE w:val="0"/>
        <w:autoSpaceDN w:val="0"/>
        <w:spacing w:before="1" w:line="240" w:lineRule="auto"/>
        <w:ind w:hanging="361"/>
        <w:rPr>
          <w:rFonts w:ascii="Arial Narrow" w:hAnsi="Arial Narrow" w:cs="Arial"/>
          <w:sz w:val="22"/>
          <w:szCs w:val="22"/>
        </w:rPr>
      </w:pPr>
      <w:r w:rsidRPr="00C309EB">
        <w:rPr>
          <w:rFonts w:ascii="Arial Narrow" w:hAnsi="Arial Narrow" w:cs="Arial"/>
          <w:color w:val="00AFEF"/>
          <w:sz w:val="22"/>
          <w:szCs w:val="22"/>
        </w:rPr>
        <w:t>GOVERNANCE</w:t>
      </w:r>
    </w:p>
    <w:p w14:paraId="10D33DA8" w14:textId="77777777" w:rsidR="003C3820" w:rsidRPr="00C309EB" w:rsidRDefault="003C3820">
      <w:pPr>
        <w:pStyle w:val="ListParagraph"/>
        <w:widowControl w:val="0"/>
        <w:numPr>
          <w:ilvl w:val="1"/>
          <w:numId w:val="1"/>
        </w:numPr>
        <w:tabs>
          <w:tab w:val="left" w:pos="820"/>
          <w:tab w:val="left" w:pos="821"/>
        </w:tabs>
        <w:autoSpaceDE w:val="0"/>
        <w:autoSpaceDN w:val="0"/>
        <w:spacing w:before="1" w:line="240" w:lineRule="auto"/>
        <w:contextualSpacing w:val="0"/>
        <w:rPr>
          <w:rFonts w:ascii="Arial Narrow" w:hAnsi="Arial Narrow" w:cs="Arial"/>
        </w:rPr>
      </w:pPr>
      <w:r w:rsidRPr="00C309EB">
        <w:rPr>
          <w:rFonts w:ascii="Arial Narrow" w:hAnsi="Arial Narrow" w:cs="Arial"/>
        </w:rPr>
        <w:t>Abide by all applicable national and international trade laws and regulations including but not limited to antitrust, trade controls, and sanction</w:t>
      </w:r>
      <w:r w:rsidRPr="00C309EB">
        <w:rPr>
          <w:rFonts w:ascii="Arial Narrow" w:hAnsi="Arial Narrow" w:cs="Arial"/>
          <w:spacing w:val="-8"/>
        </w:rPr>
        <w:t xml:space="preserve"> </w:t>
      </w:r>
      <w:r w:rsidRPr="00C309EB">
        <w:rPr>
          <w:rFonts w:ascii="Arial Narrow" w:hAnsi="Arial Narrow" w:cs="Arial"/>
        </w:rPr>
        <w:t>regimes.</w:t>
      </w:r>
    </w:p>
    <w:p w14:paraId="12F12130" w14:textId="77777777" w:rsidR="003C3820" w:rsidRPr="00C309EB" w:rsidRDefault="003C3820">
      <w:pPr>
        <w:pStyle w:val="ListParagraph"/>
        <w:widowControl w:val="0"/>
        <w:numPr>
          <w:ilvl w:val="1"/>
          <w:numId w:val="1"/>
        </w:numPr>
        <w:tabs>
          <w:tab w:val="left" w:pos="820"/>
          <w:tab w:val="left" w:pos="821"/>
        </w:tabs>
        <w:autoSpaceDE w:val="0"/>
        <w:autoSpaceDN w:val="0"/>
        <w:spacing w:before="20" w:line="240" w:lineRule="auto"/>
        <w:ind w:hanging="361"/>
        <w:contextualSpacing w:val="0"/>
        <w:rPr>
          <w:rFonts w:ascii="Arial Narrow" w:hAnsi="Arial Narrow" w:cs="Arial"/>
        </w:rPr>
      </w:pPr>
      <w:r w:rsidRPr="00C309EB">
        <w:rPr>
          <w:rFonts w:ascii="Arial Narrow" w:hAnsi="Arial Narrow" w:cs="Arial"/>
        </w:rPr>
        <w:t>Consider business integrity as the basis of business</w:t>
      </w:r>
      <w:r w:rsidRPr="00C309EB">
        <w:rPr>
          <w:rFonts w:ascii="Arial Narrow" w:hAnsi="Arial Narrow" w:cs="Arial"/>
          <w:spacing w:val="-9"/>
        </w:rPr>
        <w:t xml:space="preserve"> </w:t>
      </w:r>
      <w:r w:rsidRPr="00C309EB">
        <w:rPr>
          <w:rFonts w:ascii="Arial Narrow" w:hAnsi="Arial Narrow" w:cs="Arial"/>
        </w:rPr>
        <w:t>relationships.</w:t>
      </w:r>
    </w:p>
    <w:p w14:paraId="4792E908" w14:textId="77777777" w:rsidR="003C3820" w:rsidRPr="00C309EB" w:rsidRDefault="003C3820">
      <w:pPr>
        <w:pStyle w:val="ListParagraph"/>
        <w:widowControl w:val="0"/>
        <w:numPr>
          <w:ilvl w:val="1"/>
          <w:numId w:val="1"/>
        </w:numPr>
        <w:tabs>
          <w:tab w:val="left" w:pos="820"/>
          <w:tab w:val="left" w:pos="821"/>
        </w:tabs>
        <w:autoSpaceDE w:val="0"/>
        <w:autoSpaceDN w:val="0"/>
        <w:spacing w:before="19" w:line="240" w:lineRule="auto"/>
        <w:ind w:hanging="361"/>
        <w:contextualSpacing w:val="0"/>
        <w:rPr>
          <w:rFonts w:ascii="Arial Narrow" w:hAnsi="Arial Narrow" w:cs="Arial"/>
        </w:rPr>
      </w:pPr>
      <w:r w:rsidRPr="00C309EB">
        <w:rPr>
          <w:rFonts w:ascii="Arial Narrow" w:hAnsi="Arial Narrow" w:cs="Arial"/>
        </w:rPr>
        <w:t>Prohibit all types of bribery, corruption, money laundering and terrorism</w:t>
      </w:r>
      <w:r w:rsidRPr="00C309EB">
        <w:rPr>
          <w:rFonts w:ascii="Arial Narrow" w:hAnsi="Arial Narrow" w:cs="Arial"/>
          <w:spacing w:val="-12"/>
        </w:rPr>
        <w:t xml:space="preserve"> </w:t>
      </w:r>
      <w:r w:rsidRPr="00C309EB">
        <w:rPr>
          <w:rFonts w:ascii="Arial Narrow" w:hAnsi="Arial Narrow" w:cs="Arial"/>
        </w:rPr>
        <w:t>financing</w:t>
      </w:r>
    </w:p>
    <w:p w14:paraId="6A02B364" w14:textId="77777777" w:rsidR="003C3820" w:rsidRPr="00C309EB" w:rsidRDefault="003C3820">
      <w:pPr>
        <w:pStyle w:val="ListParagraph"/>
        <w:widowControl w:val="0"/>
        <w:numPr>
          <w:ilvl w:val="1"/>
          <w:numId w:val="1"/>
        </w:numPr>
        <w:tabs>
          <w:tab w:val="left" w:pos="821"/>
        </w:tabs>
        <w:autoSpaceDE w:val="0"/>
        <w:autoSpaceDN w:val="0"/>
        <w:spacing w:before="20" w:line="240" w:lineRule="auto"/>
        <w:contextualSpacing w:val="0"/>
        <w:jc w:val="both"/>
        <w:rPr>
          <w:rFonts w:ascii="Arial Narrow" w:hAnsi="Arial Narrow" w:cs="Arial"/>
        </w:rPr>
      </w:pPr>
      <w:r w:rsidRPr="00C309EB">
        <w:rPr>
          <w:rFonts w:ascii="Arial Narrow" w:hAnsi="Arial Narrow" w:cs="Arial"/>
        </w:rPr>
        <w:t>Forbid gifts to private or public officials that aim to influence business decisions or otherwise encourage them to act contrary to their</w:t>
      </w:r>
      <w:r w:rsidRPr="00C309EB">
        <w:rPr>
          <w:rFonts w:ascii="Arial Narrow" w:hAnsi="Arial Narrow" w:cs="Arial"/>
          <w:spacing w:val="-6"/>
        </w:rPr>
        <w:t xml:space="preserve"> </w:t>
      </w:r>
      <w:r w:rsidRPr="00C309EB">
        <w:rPr>
          <w:rFonts w:ascii="Arial Narrow" w:hAnsi="Arial Narrow" w:cs="Arial"/>
        </w:rPr>
        <w:t>obligations.</w:t>
      </w:r>
    </w:p>
    <w:p w14:paraId="04A8FB38" w14:textId="77777777" w:rsidR="003C3820" w:rsidRPr="00C309EB" w:rsidRDefault="003C3820">
      <w:pPr>
        <w:pStyle w:val="ListParagraph"/>
        <w:widowControl w:val="0"/>
        <w:numPr>
          <w:ilvl w:val="1"/>
          <w:numId w:val="1"/>
        </w:numPr>
        <w:tabs>
          <w:tab w:val="left" w:pos="821"/>
        </w:tabs>
        <w:autoSpaceDE w:val="0"/>
        <w:autoSpaceDN w:val="0"/>
        <w:spacing w:before="20" w:line="240" w:lineRule="auto"/>
        <w:contextualSpacing w:val="0"/>
        <w:jc w:val="both"/>
        <w:rPr>
          <w:rFonts w:ascii="Arial Narrow" w:hAnsi="Arial Narrow" w:cs="Arial"/>
        </w:rPr>
      </w:pPr>
      <w:r w:rsidRPr="00C309EB">
        <w:rPr>
          <w:rFonts w:ascii="Arial Narrow" w:hAnsi="Arial Narrow" w:cs="Arial"/>
        </w:rPr>
        <w:t>Respect the privacy and confidential information of all your employees and business partners as well as protect data and intellectual property from</w:t>
      </w:r>
      <w:r w:rsidRPr="00C309EB">
        <w:rPr>
          <w:rFonts w:ascii="Arial Narrow" w:hAnsi="Arial Narrow" w:cs="Arial"/>
          <w:spacing w:val="-9"/>
        </w:rPr>
        <w:t xml:space="preserve"> </w:t>
      </w:r>
      <w:r w:rsidRPr="00C309EB">
        <w:rPr>
          <w:rFonts w:ascii="Arial Narrow" w:hAnsi="Arial Narrow" w:cs="Arial"/>
        </w:rPr>
        <w:t>misuse.</w:t>
      </w:r>
    </w:p>
    <w:p w14:paraId="61BA386E" w14:textId="77777777" w:rsidR="003C3820" w:rsidRPr="00C309EB" w:rsidRDefault="003C3820">
      <w:pPr>
        <w:pStyle w:val="ListParagraph"/>
        <w:widowControl w:val="0"/>
        <w:numPr>
          <w:ilvl w:val="1"/>
          <w:numId w:val="1"/>
        </w:numPr>
        <w:tabs>
          <w:tab w:val="left" w:pos="821"/>
        </w:tabs>
        <w:autoSpaceDE w:val="0"/>
        <w:autoSpaceDN w:val="0"/>
        <w:spacing w:before="20" w:line="240" w:lineRule="auto"/>
        <w:contextualSpacing w:val="0"/>
        <w:jc w:val="both"/>
        <w:rPr>
          <w:rFonts w:ascii="Arial Narrow" w:hAnsi="Arial Narrow" w:cs="Arial"/>
        </w:rPr>
      </w:pPr>
      <w:r w:rsidRPr="00C309EB">
        <w:rPr>
          <w:rFonts w:ascii="Arial Narrow" w:hAnsi="Arial Narrow" w:cs="Arial"/>
        </w:rPr>
        <w:t>Have data protection and managements standards in place that address data collection, safeguarding,</w:t>
      </w:r>
      <w:r w:rsidRPr="00C309EB">
        <w:rPr>
          <w:rFonts w:ascii="Arial Narrow" w:hAnsi="Arial Narrow" w:cs="Arial"/>
          <w:spacing w:val="-3"/>
        </w:rPr>
        <w:t xml:space="preserve"> </w:t>
      </w:r>
      <w:r w:rsidRPr="00C309EB">
        <w:rPr>
          <w:rFonts w:ascii="Arial Narrow" w:hAnsi="Arial Narrow" w:cs="Arial"/>
        </w:rPr>
        <w:t>sanitation</w:t>
      </w:r>
      <w:r w:rsidRPr="00C309EB">
        <w:rPr>
          <w:rFonts w:ascii="Arial Narrow" w:hAnsi="Arial Narrow" w:cs="Arial"/>
          <w:spacing w:val="-3"/>
        </w:rPr>
        <w:t xml:space="preserve"> </w:t>
      </w:r>
      <w:r w:rsidRPr="00C309EB">
        <w:rPr>
          <w:rFonts w:ascii="Arial Narrow" w:hAnsi="Arial Narrow" w:cs="Arial"/>
        </w:rPr>
        <w:t>and</w:t>
      </w:r>
      <w:r w:rsidRPr="00C309EB">
        <w:rPr>
          <w:rFonts w:ascii="Arial Narrow" w:hAnsi="Arial Narrow" w:cs="Arial"/>
          <w:spacing w:val="-4"/>
        </w:rPr>
        <w:t xml:space="preserve"> </w:t>
      </w:r>
      <w:r w:rsidRPr="00C309EB">
        <w:rPr>
          <w:rFonts w:ascii="Arial Narrow" w:hAnsi="Arial Narrow" w:cs="Arial"/>
        </w:rPr>
        <w:t>disposal.</w:t>
      </w:r>
      <w:r w:rsidRPr="00C309EB">
        <w:rPr>
          <w:rFonts w:ascii="Arial Narrow" w:hAnsi="Arial Narrow" w:cs="Arial"/>
          <w:spacing w:val="-3"/>
        </w:rPr>
        <w:t xml:space="preserve"> </w:t>
      </w:r>
      <w:r w:rsidRPr="00C309EB">
        <w:rPr>
          <w:rFonts w:ascii="Arial Narrow" w:hAnsi="Arial Narrow" w:cs="Arial"/>
        </w:rPr>
        <w:t>The</w:t>
      </w:r>
      <w:r w:rsidRPr="00C309EB">
        <w:rPr>
          <w:rFonts w:ascii="Arial Narrow" w:hAnsi="Arial Narrow" w:cs="Arial"/>
          <w:spacing w:val="-2"/>
        </w:rPr>
        <w:t xml:space="preserve"> </w:t>
      </w:r>
      <w:r w:rsidRPr="00C309EB">
        <w:rPr>
          <w:rFonts w:ascii="Arial Narrow" w:hAnsi="Arial Narrow" w:cs="Arial"/>
        </w:rPr>
        <w:t>data</w:t>
      </w:r>
      <w:r w:rsidRPr="00C309EB">
        <w:rPr>
          <w:rFonts w:ascii="Arial Narrow" w:hAnsi="Arial Narrow" w:cs="Arial"/>
          <w:spacing w:val="-3"/>
        </w:rPr>
        <w:t xml:space="preserve"> </w:t>
      </w:r>
      <w:r w:rsidRPr="00C309EB">
        <w:rPr>
          <w:rFonts w:ascii="Arial Narrow" w:hAnsi="Arial Narrow" w:cs="Arial"/>
        </w:rPr>
        <w:t>owner</w:t>
      </w:r>
      <w:r w:rsidRPr="00C309EB">
        <w:rPr>
          <w:rFonts w:ascii="Arial Narrow" w:hAnsi="Arial Narrow" w:cs="Arial"/>
          <w:spacing w:val="-5"/>
        </w:rPr>
        <w:t xml:space="preserve"> </w:t>
      </w:r>
      <w:r w:rsidRPr="00C309EB">
        <w:rPr>
          <w:rFonts w:ascii="Arial Narrow" w:hAnsi="Arial Narrow" w:cs="Arial"/>
        </w:rPr>
        <w:t>is</w:t>
      </w:r>
      <w:r w:rsidRPr="00C309EB">
        <w:rPr>
          <w:rFonts w:ascii="Arial Narrow" w:hAnsi="Arial Narrow" w:cs="Arial"/>
          <w:spacing w:val="-3"/>
        </w:rPr>
        <w:t xml:space="preserve"> </w:t>
      </w:r>
      <w:r w:rsidRPr="00C309EB">
        <w:rPr>
          <w:rFonts w:ascii="Arial Narrow" w:hAnsi="Arial Narrow" w:cs="Arial"/>
        </w:rPr>
        <w:t>aware</w:t>
      </w:r>
      <w:r w:rsidRPr="00C309EB">
        <w:rPr>
          <w:rFonts w:ascii="Arial Narrow" w:hAnsi="Arial Narrow" w:cs="Arial"/>
          <w:spacing w:val="-4"/>
        </w:rPr>
        <w:t xml:space="preserve"> </w:t>
      </w:r>
      <w:r w:rsidRPr="00C309EB">
        <w:rPr>
          <w:rFonts w:ascii="Arial Narrow" w:hAnsi="Arial Narrow" w:cs="Arial"/>
        </w:rPr>
        <w:t>of</w:t>
      </w:r>
      <w:r w:rsidRPr="00C309EB">
        <w:rPr>
          <w:rFonts w:ascii="Arial Narrow" w:hAnsi="Arial Narrow" w:cs="Arial"/>
          <w:spacing w:val="-2"/>
        </w:rPr>
        <w:t xml:space="preserve"> </w:t>
      </w:r>
      <w:r w:rsidRPr="00C309EB">
        <w:rPr>
          <w:rFonts w:ascii="Arial Narrow" w:hAnsi="Arial Narrow" w:cs="Arial"/>
        </w:rPr>
        <w:t>the</w:t>
      </w:r>
      <w:r w:rsidRPr="00C309EB">
        <w:rPr>
          <w:rFonts w:ascii="Arial Narrow" w:hAnsi="Arial Narrow" w:cs="Arial"/>
          <w:spacing w:val="-3"/>
        </w:rPr>
        <w:t xml:space="preserve"> </w:t>
      </w:r>
      <w:r w:rsidRPr="00C309EB">
        <w:rPr>
          <w:rFonts w:ascii="Arial Narrow" w:hAnsi="Arial Narrow" w:cs="Arial"/>
        </w:rPr>
        <w:t>data</w:t>
      </w:r>
      <w:r w:rsidRPr="00C309EB">
        <w:rPr>
          <w:rFonts w:ascii="Arial Narrow" w:hAnsi="Arial Narrow" w:cs="Arial"/>
          <w:spacing w:val="-2"/>
        </w:rPr>
        <w:t xml:space="preserve"> </w:t>
      </w:r>
      <w:r w:rsidRPr="00C309EB">
        <w:rPr>
          <w:rFonts w:ascii="Arial Narrow" w:hAnsi="Arial Narrow" w:cs="Arial"/>
        </w:rPr>
        <w:t>provision</w:t>
      </w:r>
      <w:r w:rsidRPr="00C309EB">
        <w:rPr>
          <w:rFonts w:ascii="Arial Narrow" w:hAnsi="Arial Narrow" w:cs="Arial"/>
          <w:spacing w:val="-3"/>
        </w:rPr>
        <w:t xml:space="preserve"> </w:t>
      </w:r>
      <w:r w:rsidRPr="00C309EB">
        <w:rPr>
          <w:rFonts w:ascii="Arial Narrow" w:hAnsi="Arial Narrow" w:cs="Arial"/>
        </w:rPr>
        <w:t>terms</w:t>
      </w:r>
      <w:r w:rsidRPr="00C309EB">
        <w:rPr>
          <w:rFonts w:ascii="Arial Narrow" w:hAnsi="Arial Narrow" w:cs="Arial"/>
          <w:spacing w:val="-3"/>
        </w:rPr>
        <w:t xml:space="preserve"> </w:t>
      </w:r>
      <w:r w:rsidRPr="00C309EB">
        <w:rPr>
          <w:rFonts w:ascii="Arial Narrow" w:hAnsi="Arial Narrow" w:cs="Arial"/>
        </w:rPr>
        <w:t>and conditions and supplies consent as per</w:t>
      </w:r>
      <w:r w:rsidRPr="00C309EB">
        <w:rPr>
          <w:rFonts w:ascii="Arial Narrow" w:hAnsi="Arial Narrow" w:cs="Arial"/>
          <w:color w:val="0562C1"/>
        </w:rPr>
        <w:t xml:space="preserve"> </w:t>
      </w:r>
      <w:hyperlink r:id="rId24">
        <w:r w:rsidRPr="00C309EB">
          <w:rPr>
            <w:rFonts w:ascii="Arial Narrow" w:hAnsi="Arial Narrow" w:cs="Arial"/>
            <w:color w:val="0562C1"/>
            <w:u w:val="single" w:color="0562C1"/>
          </w:rPr>
          <w:t>CRS Responsible Data Values and</w:t>
        </w:r>
        <w:r w:rsidRPr="00C309EB">
          <w:rPr>
            <w:rFonts w:ascii="Arial Narrow" w:hAnsi="Arial Narrow" w:cs="Arial"/>
            <w:color w:val="0562C1"/>
            <w:spacing w:val="-14"/>
            <w:u w:val="single" w:color="0562C1"/>
          </w:rPr>
          <w:t xml:space="preserve"> </w:t>
        </w:r>
        <w:r w:rsidRPr="00C309EB">
          <w:rPr>
            <w:rFonts w:ascii="Arial Narrow" w:hAnsi="Arial Narrow" w:cs="Arial"/>
            <w:color w:val="0562C1"/>
            <w:u w:val="single" w:color="0562C1"/>
          </w:rPr>
          <w:t>Principles</w:t>
        </w:r>
      </w:hyperlink>
    </w:p>
    <w:p w14:paraId="4013D0CB" w14:textId="77777777" w:rsidR="003C3820" w:rsidRPr="00C309EB" w:rsidRDefault="003C3820">
      <w:pPr>
        <w:pStyle w:val="ListParagraph"/>
        <w:widowControl w:val="0"/>
        <w:numPr>
          <w:ilvl w:val="1"/>
          <w:numId w:val="1"/>
        </w:numPr>
        <w:tabs>
          <w:tab w:val="left" w:pos="821"/>
        </w:tabs>
        <w:autoSpaceDE w:val="0"/>
        <w:autoSpaceDN w:val="0"/>
        <w:spacing w:before="21" w:line="240" w:lineRule="auto"/>
        <w:contextualSpacing w:val="0"/>
        <w:jc w:val="both"/>
        <w:rPr>
          <w:rFonts w:ascii="Arial Narrow" w:hAnsi="Arial Narrow" w:cs="Arial"/>
        </w:rPr>
      </w:pPr>
      <w:r w:rsidRPr="00C309EB">
        <w:rPr>
          <w:rFonts w:ascii="Arial Narrow" w:hAnsi="Arial Narrow" w:cs="Arial"/>
        </w:rPr>
        <w:t>Implement a proper Compliance Management policy and procedure, which facilitate compliance with applicable laws, regulations, and</w:t>
      </w:r>
      <w:r w:rsidRPr="00C309EB">
        <w:rPr>
          <w:rFonts w:ascii="Arial Narrow" w:hAnsi="Arial Narrow" w:cs="Arial"/>
          <w:spacing w:val="-6"/>
        </w:rPr>
        <w:t xml:space="preserve"> </w:t>
      </w:r>
      <w:r w:rsidRPr="00C309EB">
        <w:rPr>
          <w:rFonts w:ascii="Arial Narrow" w:hAnsi="Arial Narrow" w:cs="Arial"/>
        </w:rPr>
        <w:t>standards.</w:t>
      </w:r>
    </w:p>
    <w:p w14:paraId="533DC6C0" w14:textId="77777777" w:rsidR="003C3820" w:rsidRPr="00C309EB" w:rsidRDefault="003C3820">
      <w:pPr>
        <w:pStyle w:val="Heading1"/>
        <w:keepNext w:val="0"/>
        <w:keepLines w:val="0"/>
        <w:widowControl w:val="0"/>
        <w:numPr>
          <w:ilvl w:val="0"/>
          <w:numId w:val="1"/>
        </w:numPr>
        <w:tabs>
          <w:tab w:val="left" w:pos="461"/>
        </w:tabs>
        <w:autoSpaceDE w:val="0"/>
        <w:autoSpaceDN w:val="0"/>
        <w:spacing w:before="110" w:line="240" w:lineRule="auto"/>
        <w:ind w:hanging="361"/>
        <w:rPr>
          <w:rFonts w:ascii="Arial Narrow" w:hAnsi="Arial Narrow" w:cs="Arial"/>
          <w:sz w:val="22"/>
          <w:szCs w:val="22"/>
        </w:rPr>
      </w:pPr>
      <w:r w:rsidRPr="00C309EB">
        <w:rPr>
          <w:rFonts w:ascii="Arial Narrow" w:hAnsi="Arial Narrow" w:cs="Arial"/>
          <w:color w:val="00AFEF"/>
          <w:sz w:val="22"/>
          <w:szCs w:val="22"/>
        </w:rPr>
        <w:t>ENVIRONMENT</w:t>
      </w:r>
    </w:p>
    <w:p w14:paraId="03FE86C6" w14:textId="77777777" w:rsidR="003C3820" w:rsidRPr="00C309EB" w:rsidRDefault="003C3820">
      <w:pPr>
        <w:pStyle w:val="ListParagraph"/>
        <w:widowControl w:val="0"/>
        <w:numPr>
          <w:ilvl w:val="1"/>
          <w:numId w:val="1"/>
        </w:numPr>
        <w:tabs>
          <w:tab w:val="left" w:pos="820"/>
          <w:tab w:val="left" w:pos="821"/>
        </w:tabs>
        <w:autoSpaceDE w:val="0"/>
        <w:autoSpaceDN w:val="0"/>
        <w:spacing w:line="240" w:lineRule="auto"/>
        <w:ind w:hanging="361"/>
        <w:contextualSpacing w:val="0"/>
        <w:rPr>
          <w:rFonts w:ascii="Arial Narrow" w:hAnsi="Arial Narrow" w:cs="Arial"/>
        </w:rPr>
      </w:pPr>
      <w:r w:rsidRPr="00C309EB">
        <w:rPr>
          <w:rFonts w:ascii="Arial Narrow" w:hAnsi="Arial Narrow" w:cs="Arial"/>
        </w:rPr>
        <w:t>Follow all applicable environmental, health and safety</w:t>
      </w:r>
      <w:r w:rsidRPr="00C309EB">
        <w:rPr>
          <w:rFonts w:ascii="Arial Narrow" w:hAnsi="Arial Narrow" w:cs="Arial"/>
          <w:spacing w:val="-10"/>
        </w:rPr>
        <w:t xml:space="preserve"> </w:t>
      </w:r>
      <w:r w:rsidRPr="00C309EB">
        <w:rPr>
          <w:rFonts w:ascii="Arial Narrow" w:hAnsi="Arial Narrow" w:cs="Arial"/>
        </w:rPr>
        <w:t>regulations.</w:t>
      </w:r>
    </w:p>
    <w:p w14:paraId="5685174B" w14:textId="77777777" w:rsidR="003C3820" w:rsidRPr="00C309EB" w:rsidRDefault="003C3820">
      <w:pPr>
        <w:pStyle w:val="ListParagraph"/>
        <w:widowControl w:val="0"/>
        <w:numPr>
          <w:ilvl w:val="1"/>
          <w:numId w:val="1"/>
        </w:numPr>
        <w:tabs>
          <w:tab w:val="left" w:pos="820"/>
          <w:tab w:val="left" w:pos="821"/>
        </w:tabs>
        <w:autoSpaceDE w:val="0"/>
        <w:autoSpaceDN w:val="0"/>
        <w:spacing w:before="20" w:line="240" w:lineRule="auto"/>
        <w:contextualSpacing w:val="0"/>
        <w:rPr>
          <w:rFonts w:ascii="Arial Narrow" w:hAnsi="Arial Narrow" w:cs="Arial"/>
        </w:rPr>
      </w:pPr>
      <w:r w:rsidRPr="00C309EB">
        <w:rPr>
          <w:rFonts w:ascii="Arial Narrow" w:hAnsi="Arial Narrow" w:cs="Arial"/>
        </w:rPr>
        <w:t>Promote the safe and environmentally sound development, manufacturing, transport, use and disposal of your</w:t>
      </w:r>
      <w:r w:rsidRPr="00C309EB">
        <w:rPr>
          <w:rFonts w:ascii="Arial Narrow" w:hAnsi="Arial Narrow" w:cs="Arial"/>
          <w:spacing w:val="-4"/>
        </w:rPr>
        <w:t xml:space="preserve"> </w:t>
      </w:r>
      <w:r w:rsidRPr="00C309EB">
        <w:rPr>
          <w:rFonts w:ascii="Arial Narrow" w:hAnsi="Arial Narrow" w:cs="Arial"/>
        </w:rPr>
        <w:t>products.</w:t>
      </w:r>
    </w:p>
    <w:p w14:paraId="4ADB8F62" w14:textId="77777777" w:rsidR="003C3820" w:rsidRPr="00C309EB" w:rsidRDefault="003C3820">
      <w:pPr>
        <w:pStyle w:val="ListParagraph"/>
        <w:widowControl w:val="0"/>
        <w:numPr>
          <w:ilvl w:val="1"/>
          <w:numId w:val="1"/>
        </w:numPr>
        <w:tabs>
          <w:tab w:val="left" w:pos="820"/>
          <w:tab w:val="left" w:pos="821"/>
        </w:tabs>
        <w:autoSpaceDE w:val="0"/>
        <w:autoSpaceDN w:val="0"/>
        <w:spacing w:before="20" w:line="240" w:lineRule="auto"/>
        <w:contextualSpacing w:val="0"/>
        <w:rPr>
          <w:rFonts w:ascii="Arial Narrow" w:hAnsi="Arial Narrow" w:cs="Arial"/>
        </w:rPr>
      </w:pPr>
      <w:r w:rsidRPr="00C309EB">
        <w:rPr>
          <w:rFonts w:ascii="Arial Narrow" w:hAnsi="Arial Narrow" w:cs="Arial"/>
        </w:rPr>
        <w:t>Ensure by using proper management policies and procedures that product quality and safety meet the applicable requirements.</w:t>
      </w:r>
    </w:p>
    <w:p w14:paraId="64187519" w14:textId="77777777" w:rsidR="003C3820" w:rsidRPr="00C309EB" w:rsidRDefault="003C3820">
      <w:pPr>
        <w:pStyle w:val="ListParagraph"/>
        <w:widowControl w:val="0"/>
        <w:numPr>
          <w:ilvl w:val="1"/>
          <w:numId w:val="1"/>
        </w:numPr>
        <w:tabs>
          <w:tab w:val="left" w:pos="820"/>
          <w:tab w:val="left" w:pos="821"/>
        </w:tabs>
        <w:autoSpaceDE w:val="0"/>
        <w:autoSpaceDN w:val="0"/>
        <w:spacing w:before="20" w:line="240" w:lineRule="auto"/>
        <w:ind w:hanging="361"/>
        <w:contextualSpacing w:val="0"/>
        <w:rPr>
          <w:rFonts w:ascii="Arial Narrow" w:hAnsi="Arial Narrow" w:cs="Arial"/>
        </w:rPr>
      </w:pPr>
      <w:r w:rsidRPr="00C309EB">
        <w:rPr>
          <w:rFonts w:ascii="Arial Narrow" w:hAnsi="Arial Narrow" w:cs="Arial"/>
        </w:rPr>
        <w:t>Protect</w:t>
      </w:r>
      <w:r w:rsidRPr="00C309EB">
        <w:rPr>
          <w:rFonts w:ascii="Arial Narrow" w:hAnsi="Arial Narrow" w:cs="Arial"/>
          <w:spacing w:val="16"/>
        </w:rPr>
        <w:t xml:space="preserve"> </w:t>
      </w:r>
      <w:r w:rsidRPr="00C309EB">
        <w:rPr>
          <w:rFonts w:ascii="Arial Narrow" w:hAnsi="Arial Narrow" w:cs="Arial"/>
        </w:rPr>
        <w:t>your</w:t>
      </w:r>
      <w:r w:rsidRPr="00C309EB">
        <w:rPr>
          <w:rFonts w:ascii="Arial Narrow" w:hAnsi="Arial Narrow" w:cs="Arial"/>
          <w:spacing w:val="13"/>
        </w:rPr>
        <w:t xml:space="preserve"> </w:t>
      </w:r>
      <w:r w:rsidRPr="00C309EB">
        <w:rPr>
          <w:rFonts w:ascii="Arial Narrow" w:hAnsi="Arial Narrow" w:cs="Arial"/>
        </w:rPr>
        <w:t>employees’</w:t>
      </w:r>
      <w:r w:rsidRPr="00C309EB">
        <w:rPr>
          <w:rFonts w:ascii="Arial Narrow" w:hAnsi="Arial Narrow" w:cs="Arial"/>
          <w:spacing w:val="14"/>
        </w:rPr>
        <w:t xml:space="preserve"> </w:t>
      </w:r>
      <w:r w:rsidRPr="00C309EB">
        <w:rPr>
          <w:rFonts w:ascii="Arial Narrow" w:hAnsi="Arial Narrow" w:cs="Arial"/>
        </w:rPr>
        <w:t>and</w:t>
      </w:r>
      <w:r w:rsidRPr="00C309EB">
        <w:rPr>
          <w:rFonts w:ascii="Arial Narrow" w:hAnsi="Arial Narrow" w:cs="Arial"/>
          <w:spacing w:val="15"/>
        </w:rPr>
        <w:t xml:space="preserve"> </w:t>
      </w:r>
      <w:r w:rsidRPr="00C309EB">
        <w:rPr>
          <w:rFonts w:ascii="Arial Narrow" w:hAnsi="Arial Narrow" w:cs="Arial"/>
        </w:rPr>
        <w:t>neighbors’</w:t>
      </w:r>
      <w:r w:rsidRPr="00C309EB">
        <w:rPr>
          <w:rFonts w:ascii="Arial Narrow" w:hAnsi="Arial Narrow" w:cs="Arial"/>
          <w:spacing w:val="17"/>
        </w:rPr>
        <w:t xml:space="preserve"> </w:t>
      </w:r>
      <w:r w:rsidRPr="00C309EB">
        <w:rPr>
          <w:rFonts w:ascii="Arial Narrow" w:hAnsi="Arial Narrow" w:cs="Arial"/>
        </w:rPr>
        <w:t>life</w:t>
      </w:r>
      <w:r w:rsidRPr="00C309EB">
        <w:rPr>
          <w:rFonts w:ascii="Arial Narrow" w:hAnsi="Arial Narrow" w:cs="Arial"/>
          <w:spacing w:val="13"/>
        </w:rPr>
        <w:t xml:space="preserve"> </w:t>
      </w:r>
      <w:r w:rsidRPr="00C309EB">
        <w:rPr>
          <w:rFonts w:ascii="Arial Narrow" w:hAnsi="Arial Narrow" w:cs="Arial"/>
        </w:rPr>
        <w:t>and</w:t>
      </w:r>
      <w:r w:rsidRPr="00C309EB">
        <w:rPr>
          <w:rFonts w:ascii="Arial Narrow" w:hAnsi="Arial Narrow" w:cs="Arial"/>
          <w:spacing w:val="16"/>
        </w:rPr>
        <w:t xml:space="preserve"> </w:t>
      </w:r>
      <w:r w:rsidRPr="00C309EB">
        <w:rPr>
          <w:rFonts w:ascii="Arial Narrow" w:hAnsi="Arial Narrow" w:cs="Arial"/>
        </w:rPr>
        <w:t>health,</w:t>
      </w:r>
      <w:r w:rsidRPr="00C309EB">
        <w:rPr>
          <w:rFonts w:ascii="Arial Narrow" w:hAnsi="Arial Narrow" w:cs="Arial"/>
          <w:spacing w:val="15"/>
        </w:rPr>
        <w:t xml:space="preserve"> </w:t>
      </w:r>
      <w:r w:rsidRPr="00C309EB">
        <w:rPr>
          <w:rFonts w:ascii="Arial Narrow" w:hAnsi="Arial Narrow" w:cs="Arial"/>
        </w:rPr>
        <w:t>as</w:t>
      </w:r>
      <w:r w:rsidRPr="00C309EB">
        <w:rPr>
          <w:rFonts w:ascii="Arial Narrow" w:hAnsi="Arial Narrow" w:cs="Arial"/>
          <w:spacing w:val="14"/>
        </w:rPr>
        <w:t xml:space="preserve"> </w:t>
      </w:r>
      <w:r w:rsidRPr="00C309EB">
        <w:rPr>
          <w:rFonts w:ascii="Arial Narrow" w:hAnsi="Arial Narrow" w:cs="Arial"/>
        </w:rPr>
        <w:t>well</w:t>
      </w:r>
      <w:r w:rsidRPr="00C309EB">
        <w:rPr>
          <w:rFonts w:ascii="Arial Narrow" w:hAnsi="Arial Narrow" w:cs="Arial"/>
          <w:spacing w:val="15"/>
        </w:rPr>
        <w:t xml:space="preserve"> </w:t>
      </w:r>
      <w:r w:rsidRPr="00C309EB">
        <w:rPr>
          <w:rFonts w:ascii="Arial Narrow" w:hAnsi="Arial Narrow" w:cs="Arial"/>
        </w:rPr>
        <w:t>as</w:t>
      </w:r>
      <w:r w:rsidRPr="00C309EB">
        <w:rPr>
          <w:rFonts w:ascii="Arial Narrow" w:hAnsi="Arial Narrow" w:cs="Arial"/>
          <w:spacing w:val="17"/>
        </w:rPr>
        <w:t xml:space="preserve"> </w:t>
      </w:r>
      <w:r w:rsidRPr="00C309EB">
        <w:rPr>
          <w:rFonts w:ascii="Arial Narrow" w:hAnsi="Arial Narrow" w:cs="Arial"/>
        </w:rPr>
        <w:t>the</w:t>
      </w:r>
      <w:r w:rsidRPr="00C309EB">
        <w:rPr>
          <w:rFonts w:ascii="Arial Narrow" w:hAnsi="Arial Narrow" w:cs="Arial"/>
          <w:spacing w:val="13"/>
        </w:rPr>
        <w:t xml:space="preserve"> </w:t>
      </w:r>
      <w:r w:rsidRPr="00C309EB">
        <w:rPr>
          <w:rFonts w:ascii="Arial Narrow" w:hAnsi="Arial Narrow" w:cs="Arial"/>
        </w:rPr>
        <w:t>public</w:t>
      </w:r>
      <w:r w:rsidRPr="00C309EB">
        <w:rPr>
          <w:rFonts w:ascii="Arial Narrow" w:hAnsi="Arial Narrow" w:cs="Arial"/>
          <w:spacing w:val="17"/>
        </w:rPr>
        <w:t xml:space="preserve"> </w:t>
      </w:r>
      <w:r w:rsidRPr="00C309EB">
        <w:rPr>
          <w:rFonts w:ascii="Arial Narrow" w:hAnsi="Arial Narrow" w:cs="Arial"/>
        </w:rPr>
        <w:t>at</w:t>
      </w:r>
      <w:r w:rsidRPr="00C309EB">
        <w:rPr>
          <w:rFonts w:ascii="Arial Narrow" w:hAnsi="Arial Narrow" w:cs="Arial"/>
          <w:spacing w:val="13"/>
        </w:rPr>
        <w:t xml:space="preserve"> </w:t>
      </w:r>
      <w:r w:rsidRPr="00C309EB">
        <w:rPr>
          <w:rFonts w:ascii="Arial Narrow" w:hAnsi="Arial Narrow" w:cs="Arial"/>
        </w:rPr>
        <w:t>large</w:t>
      </w:r>
      <w:r w:rsidRPr="00C309EB">
        <w:rPr>
          <w:rFonts w:ascii="Arial Narrow" w:hAnsi="Arial Narrow" w:cs="Arial"/>
          <w:spacing w:val="16"/>
        </w:rPr>
        <w:t xml:space="preserve"> </w:t>
      </w:r>
      <w:r w:rsidRPr="00C309EB">
        <w:rPr>
          <w:rFonts w:ascii="Arial Narrow" w:hAnsi="Arial Narrow" w:cs="Arial"/>
        </w:rPr>
        <w:t>against</w:t>
      </w:r>
    </w:p>
    <w:p w14:paraId="19511966" w14:textId="77777777" w:rsidR="003C3820" w:rsidRPr="00C309EB" w:rsidRDefault="003C3820" w:rsidP="003C3820">
      <w:pPr>
        <w:pStyle w:val="BodyText"/>
        <w:ind w:left="820"/>
        <w:rPr>
          <w:rFonts w:ascii="Arial Narrow" w:hAnsi="Arial Narrow" w:cs="Arial"/>
        </w:rPr>
      </w:pPr>
      <w:r w:rsidRPr="00C309EB">
        <w:rPr>
          <w:rFonts w:ascii="Arial Narrow" w:hAnsi="Arial Narrow" w:cs="Arial"/>
        </w:rPr>
        <w:t>hazards inherent in your processes and products.</w:t>
      </w:r>
    </w:p>
    <w:p w14:paraId="5748254F" w14:textId="77777777" w:rsidR="003C3820" w:rsidRPr="00C309EB" w:rsidRDefault="003C3820">
      <w:pPr>
        <w:pStyle w:val="ListParagraph"/>
        <w:widowControl w:val="0"/>
        <w:numPr>
          <w:ilvl w:val="1"/>
          <w:numId w:val="1"/>
        </w:numPr>
        <w:tabs>
          <w:tab w:val="left" w:pos="820"/>
          <w:tab w:val="left" w:pos="821"/>
        </w:tabs>
        <w:autoSpaceDE w:val="0"/>
        <w:autoSpaceDN w:val="0"/>
        <w:spacing w:before="20" w:line="240" w:lineRule="auto"/>
        <w:contextualSpacing w:val="0"/>
        <w:rPr>
          <w:rFonts w:ascii="Arial Narrow" w:hAnsi="Arial Narrow" w:cs="Arial"/>
        </w:rPr>
      </w:pPr>
      <w:r w:rsidRPr="00C309EB">
        <w:rPr>
          <w:rFonts w:ascii="Arial Narrow" w:hAnsi="Arial Narrow" w:cs="Arial"/>
        </w:rPr>
        <w:t>Use resources efficiently, apply energy-efficient and environmentally friendly technologies and reduce waste, as well as emissions to air, water, and</w:t>
      </w:r>
      <w:r w:rsidRPr="00C309EB">
        <w:rPr>
          <w:rFonts w:ascii="Arial Narrow" w:hAnsi="Arial Narrow" w:cs="Arial"/>
          <w:spacing w:val="-8"/>
        </w:rPr>
        <w:t xml:space="preserve"> </w:t>
      </w:r>
      <w:r w:rsidRPr="00C309EB">
        <w:rPr>
          <w:rFonts w:ascii="Arial Narrow" w:hAnsi="Arial Narrow" w:cs="Arial"/>
        </w:rPr>
        <w:t>soil.</w:t>
      </w:r>
    </w:p>
    <w:p w14:paraId="05CC3DF1" w14:textId="77777777" w:rsidR="003C3820" w:rsidRPr="00C309EB" w:rsidRDefault="003C3820" w:rsidP="003C3820">
      <w:pPr>
        <w:pStyle w:val="BodyText"/>
        <w:spacing w:before="8"/>
        <w:rPr>
          <w:rFonts w:ascii="Arial Narrow" w:hAnsi="Arial Narrow" w:cs="Arial"/>
        </w:rPr>
      </w:pPr>
    </w:p>
    <w:p w14:paraId="0770EBCB" w14:textId="77777777" w:rsidR="003C3820" w:rsidRPr="00C309EB" w:rsidRDefault="003C3820" w:rsidP="003C3820">
      <w:pPr>
        <w:pStyle w:val="BodyText"/>
        <w:ind w:left="100"/>
        <w:jc w:val="both"/>
        <w:rPr>
          <w:rFonts w:ascii="Arial Narrow" w:hAnsi="Arial Narrow" w:cs="Arial"/>
        </w:rPr>
      </w:pPr>
      <w:r w:rsidRPr="00C309EB">
        <w:rPr>
          <w:rFonts w:ascii="Arial Narrow" w:hAnsi="Arial Narrow" w:cs="Arial"/>
        </w:rPr>
        <w:t>Because CRS is a recipient of numerous grants or contracts provided by governmental, public, and private donors, all suppliers and service providers are hereby notified that other donor-specific compliance measures may be included in the legal instrument through which goods or services are procured.</w:t>
      </w:r>
    </w:p>
    <w:p w14:paraId="121288CA" w14:textId="77777777" w:rsidR="003C3820" w:rsidRPr="00C309EB" w:rsidRDefault="003C3820" w:rsidP="003C3820">
      <w:pPr>
        <w:pStyle w:val="BodyText"/>
        <w:spacing w:before="11"/>
        <w:rPr>
          <w:rFonts w:ascii="Arial Narrow" w:hAnsi="Arial Narrow" w:cs="Arial"/>
        </w:rPr>
      </w:pPr>
    </w:p>
    <w:p w14:paraId="6C167024" w14:textId="77777777" w:rsidR="003C3820" w:rsidRPr="00C309EB" w:rsidRDefault="003C3820" w:rsidP="003C3820">
      <w:pPr>
        <w:pStyle w:val="BodyText"/>
        <w:ind w:left="100"/>
        <w:jc w:val="both"/>
        <w:rPr>
          <w:rFonts w:ascii="Arial Narrow" w:hAnsi="Arial Narrow" w:cs="Arial"/>
        </w:rPr>
      </w:pPr>
      <w:r w:rsidRPr="00C309EB">
        <w:rPr>
          <w:rFonts w:ascii="Arial Narrow" w:hAnsi="Arial Narrow" w:cs="Arial"/>
        </w:rPr>
        <w:t>CRS reserves the right to conduct due diligence audits or assessments to ensure your compliance and will</w:t>
      </w:r>
      <w:r w:rsidRPr="00C309EB">
        <w:rPr>
          <w:rFonts w:ascii="Arial Narrow" w:hAnsi="Arial Narrow" w:cs="Arial"/>
          <w:spacing w:val="-2"/>
        </w:rPr>
        <w:t xml:space="preserve"> </w:t>
      </w:r>
      <w:r w:rsidRPr="00C309EB">
        <w:rPr>
          <w:rFonts w:ascii="Arial Narrow" w:hAnsi="Arial Narrow" w:cs="Arial"/>
        </w:rPr>
        <w:t>take</w:t>
      </w:r>
      <w:r w:rsidRPr="00C309EB">
        <w:rPr>
          <w:rFonts w:ascii="Arial Narrow" w:hAnsi="Arial Narrow" w:cs="Arial"/>
          <w:spacing w:val="-3"/>
        </w:rPr>
        <w:t xml:space="preserve"> </w:t>
      </w:r>
      <w:r w:rsidRPr="00C309EB">
        <w:rPr>
          <w:rFonts w:ascii="Arial Narrow" w:hAnsi="Arial Narrow" w:cs="Arial"/>
        </w:rPr>
        <w:t>reasonable</w:t>
      </w:r>
      <w:r w:rsidRPr="00C309EB">
        <w:rPr>
          <w:rFonts w:ascii="Arial Narrow" w:hAnsi="Arial Narrow" w:cs="Arial"/>
          <w:spacing w:val="-4"/>
        </w:rPr>
        <w:t xml:space="preserve"> </w:t>
      </w:r>
      <w:r w:rsidRPr="00C309EB">
        <w:rPr>
          <w:rFonts w:ascii="Arial Narrow" w:hAnsi="Arial Narrow" w:cs="Arial"/>
        </w:rPr>
        <w:t>steps</w:t>
      </w:r>
      <w:r w:rsidRPr="00C309EB">
        <w:rPr>
          <w:rFonts w:ascii="Arial Narrow" w:hAnsi="Arial Narrow" w:cs="Arial"/>
          <w:spacing w:val="-4"/>
        </w:rPr>
        <w:t xml:space="preserve"> </w:t>
      </w:r>
      <w:r w:rsidRPr="00C309EB">
        <w:rPr>
          <w:rFonts w:ascii="Arial Narrow" w:hAnsi="Arial Narrow" w:cs="Arial"/>
        </w:rPr>
        <w:t>to investigate</w:t>
      </w:r>
      <w:r w:rsidRPr="00C309EB">
        <w:rPr>
          <w:rFonts w:ascii="Arial Narrow" w:hAnsi="Arial Narrow" w:cs="Arial"/>
          <w:spacing w:val="-5"/>
        </w:rPr>
        <w:t xml:space="preserve"> </w:t>
      </w:r>
      <w:r w:rsidRPr="00C309EB">
        <w:rPr>
          <w:rFonts w:ascii="Arial Narrow" w:hAnsi="Arial Narrow" w:cs="Arial"/>
        </w:rPr>
        <w:t>or</w:t>
      </w:r>
      <w:r w:rsidRPr="00C309EB">
        <w:rPr>
          <w:rFonts w:ascii="Arial Narrow" w:hAnsi="Arial Narrow" w:cs="Arial"/>
          <w:spacing w:val="-4"/>
        </w:rPr>
        <w:t xml:space="preserve"> </w:t>
      </w:r>
      <w:r w:rsidRPr="00C309EB">
        <w:rPr>
          <w:rFonts w:ascii="Arial Narrow" w:hAnsi="Arial Narrow" w:cs="Arial"/>
        </w:rPr>
        <w:t>otherwise</w:t>
      </w:r>
      <w:r w:rsidRPr="00C309EB">
        <w:rPr>
          <w:rFonts w:ascii="Arial Narrow" w:hAnsi="Arial Narrow" w:cs="Arial"/>
          <w:spacing w:val="-3"/>
        </w:rPr>
        <w:t xml:space="preserve"> </w:t>
      </w:r>
      <w:r w:rsidRPr="00C309EB">
        <w:rPr>
          <w:rFonts w:ascii="Arial Narrow" w:hAnsi="Arial Narrow" w:cs="Arial"/>
        </w:rPr>
        <w:t>take</w:t>
      </w:r>
      <w:r w:rsidRPr="00C309EB">
        <w:rPr>
          <w:rFonts w:ascii="Arial Narrow" w:hAnsi="Arial Narrow" w:cs="Arial"/>
          <w:spacing w:val="-4"/>
        </w:rPr>
        <w:t xml:space="preserve"> </w:t>
      </w:r>
      <w:r w:rsidRPr="00C309EB">
        <w:rPr>
          <w:rFonts w:ascii="Arial Narrow" w:hAnsi="Arial Narrow" w:cs="Arial"/>
        </w:rPr>
        <w:t>appropriate action</w:t>
      </w:r>
      <w:r w:rsidRPr="00C309EB">
        <w:rPr>
          <w:rFonts w:ascii="Arial Narrow" w:hAnsi="Arial Narrow" w:cs="Arial"/>
          <w:spacing w:val="-3"/>
        </w:rPr>
        <w:t xml:space="preserve"> </w:t>
      </w:r>
      <w:r w:rsidRPr="00C309EB">
        <w:rPr>
          <w:rFonts w:ascii="Arial Narrow" w:hAnsi="Arial Narrow" w:cs="Arial"/>
        </w:rPr>
        <w:t>to</w:t>
      </w:r>
      <w:r w:rsidRPr="00C309EB">
        <w:rPr>
          <w:rFonts w:ascii="Arial Narrow" w:hAnsi="Arial Narrow" w:cs="Arial"/>
          <w:spacing w:val="-1"/>
        </w:rPr>
        <w:t xml:space="preserve"> </w:t>
      </w:r>
      <w:r w:rsidRPr="00C309EB">
        <w:rPr>
          <w:rFonts w:ascii="Arial Narrow" w:hAnsi="Arial Narrow" w:cs="Arial"/>
        </w:rPr>
        <w:t>address</w:t>
      </w:r>
      <w:r w:rsidRPr="00C309EB">
        <w:rPr>
          <w:rFonts w:ascii="Arial Narrow" w:hAnsi="Arial Narrow" w:cs="Arial"/>
          <w:spacing w:val="-2"/>
        </w:rPr>
        <w:t xml:space="preserve"> </w:t>
      </w:r>
      <w:r w:rsidRPr="00C309EB">
        <w:rPr>
          <w:rFonts w:ascii="Arial Narrow" w:hAnsi="Arial Narrow" w:cs="Arial"/>
        </w:rPr>
        <w:t>concerns.</w:t>
      </w:r>
      <w:r w:rsidRPr="00C309EB">
        <w:rPr>
          <w:rFonts w:ascii="Arial Narrow" w:hAnsi="Arial Narrow" w:cs="Arial"/>
          <w:spacing w:val="-3"/>
        </w:rPr>
        <w:t xml:space="preserve"> </w:t>
      </w:r>
      <w:r w:rsidRPr="00C309EB">
        <w:rPr>
          <w:rFonts w:ascii="Arial Narrow" w:hAnsi="Arial Narrow" w:cs="Arial"/>
        </w:rPr>
        <w:t>CRS reserves</w:t>
      </w:r>
      <w:r w:rsidRPr="00C309EB">
        <w:rPr>
          <w:rFonts w:ascii="Arial Narrow" w:hAnsi="Arial Narrow" w:cs="Arial"/>
          <w:spacing w:val="-10"/>
        </w:rPr>
        <w:t xml:space="preserve"> </w:t>
      </w:r>
      <w:r w:rsidRPr="00C309EB">
        <w:rPr>
          <w:rFonts w:ascii="Arial Narrow" w:hAnsi="Arial Narrow" w:cs="Arial"/>
        </w:rPr>
        <w:t>the</w:t>
      </w:r>
      <w:r w:rsidRPr="00C309EB">
        <w:rPr>
          <w:rFonts w:ascii="Arial Narrow" w:hAnsi="Arial Narrow" w:cs="Arial"/>
          <w:spacing w:val="-8"/>
        </w:rPr>
        <w:t xml:space="preserve"> </w:t>
      </w:r>
      <w:r w:rsidRPr="00C309EB">
        <w:rPr>
          <w:rFonts w:ascii="Arial Narrow" w:hAnsi="Arial Narrow" w:cs="Arial"/>
        </w:rPr>
        <w:t>right</w:t>
      </w:r>
      <w:r w:rsidRPr="00C309EB">
        <w:rPr>
          <w:rFonts w:ascii="Arial Narrow" w:hAnsi="Arial Narrow" w:cs="Arial"/>
          <w:spacing w:val="-7"/>
        </w:rPr>
        <w:t xml:space="preserve"> </w:t>
      </w:r>
      <w:r w:rsidRPr="00C309EB">
        <w:rPr>
          <w:rFonts w:ascii="Arial Narrow" w:hAnsi="Arial Narrow" w:cs="Arial"/>
        </w:rPr>
        <w:t>to</w:t>
      </w:r>
      <w:r w:rsidRPr="00C309EB">
        <w:rPr>
          <w:rFonts w:ascii="Arial Narrow" w:hAnsi="Arial Narrow" w:cs="Arial"/>
          <w:spacing w:val="-9"/>
        </w:rPr>
        <w:t xml:space="preserve"> </w:t>
      </w:r>
      <w:r w:rsidRPr="00C309EB">
        <w:rPr>
          <w:rFonts w:ascii="Arial Narrow" w:hAnsi="Arial Narrow" w:cs="Arial"/>
        </w:rPr>
        <w:t>terminate</w:t>
      </w:r>
      <w:r w:rsidRPr="00C309EB">
        <w:rPr>
          <w:rFonts w:ascii="Arial Narrow" w:hAnsi="Arial Narrow" w:cs="Arial"/>
          <w:spacing w:val="-8"/>
        </w:rPr>
        <w:t xml:space="preserve"> </w:t>
      </w:r>
      <w:r w:rsidRPr="00C309EB">
        <w:rPr>
          <w:rFonts w:ascii="Arial Narrow" w:hAnsi="Arial Narrow" w:cs="Arial"/>
        </w:rPr>
        <w:t>any</w:t>
      </w:r>
      <w:r w:rsidRPr="00C309EB">
        <w:rPr>
          <w:rFonts w:ascii="Arial Narrow" w:hAnsi="Arial Narrow" w:cs="Arial"/>
          <w:spacing w:val="-9"/>
        </w:rPr>
        <w:t xml:space="preserve"> </w:t>
      </w:r>
      <w:r w:rsidRPr="00C309EB">
        <w:rPr>
          <w:rFonts w:ascii="Arial Narrow" w:hAnsi="Arial Narrow" w:cs="Arial"/>
        </w:rPr>
        <w:t>relationship</w:t>
      </w:r>
      <w:r w:rsidRPr="00C309EB">
        <w:rPr>
          <w:rFonts w:ascii="Arial Narrow" w:hAnsi="Arial Narrow" w:cs="Arial"/>
          <w:spacing w:val="-9"/>
        </w:rPr>
        <w:t xml:space="preserve"> </w:t>
      </w:r>
      <w:r w:rsidRPr="00C309EB">
        <w:rPr>
          <w:rFonts w:ascii="Arial Narrow" w:hAnsi="Arial Narrow" w:cs="Arial"/>
        </w:rPr>
        <w:t>for</w:t>
      </w:r>
      <w:r w:rsidRPr="00C309EB">
        <w:rPr>
          <w:rFonts w:ascii="Arial Narrow" w:hAnsi="Arial Narrow" w:cs="Arial"/>
          <w:spacing w:val="-11"/>
        </w:rPr>
        <w:t xml:space="preserve"> </w:t>
      </w:r>
      <w:r w:rsidRPr="00C309EB">
        <w:rPr>
          <w:rFonts w:ascii="Arial Narrow" w:hAnsi="Arial Narrow" w:cs="Arial"/>
        </w:rPr>
        <w:t>non-adherence</w:t>
      </w:r>
      <w:r w:rsidRPr="00C309EB">
        <w:rPr>
          <w:rFonts w:ascii="Arial Narrow" w:hAnsi="Arial Narrow" w:cs="Arial"/>
          <w:spacing w:val="-8"/>
        </w:rPr>
        <w:t xml:space="preserve"> </w:t>
      </w:r>
      <w:r w:rsidRPr="00C309EB">
        <w:rPr>
          <w:rFonts w:ascii="Arial Narrow" w:hAnsi="Arial Narrow" w:cs="Arial"/>
        </w:rPr>
        <w:t>to</w:t>
      </w:r>
      <w:r w:rsidRPr="00C309EB">
        <w:rPr>
          <w:rFonts w:ascii="Arial Narrow" w:hAnsi="Arial Narrow" w:cs="Arial"/>
          <w:spacing w:val="-9"/>
        </w:rPr>
        <w:t xml:space="preserve"> </w:t>
      </w:r>
      <w:r w:rsidRPr="00C309EB">
        <w:rPr>
          <w:rFonts w:ascii="Arial Narrow" w:hAnsi="Arial Narrow" w:cs="Arial"/>
        </w:rPr>
        <w:t>the</w:t>
      </w:r>
      <w:r w:rsidRPr="00C309EB">
        <w:rPr>
          <w:rFonts w:ascii="Arial Narrow" w:hAnsi="Arial Narrow" w:cs="Arial"/>
          <w:spacing w:val="-8"/>
        </w:rPr>
        <w:t xml:space="preserve"> </w:t>
      </w:r>
      <w:r w:rsidRPr="00C309EB">
        <w:rPr>
          <w:rFonts w:ascii="Arial Narrow" w:hAnsi="Arial Narrow" w:cs="Arial"/>
        </w:rPr>
        <w:t>above</w:t>
      </w:r>
      <w:r w:rsidRPr="00C309EB">
        <w:rPr>
          <w:rFonts w:ascii="Arial Narrow" w:hAnsi="Arial Narrow" w:cs="Arial"/>
          <w:spacing w:val="-9"/>
        </w:rPr>
        <w:t xml:space="preserve"> </w:t>
      </w:r>
      <w:r w:rsidRPr="00C309EB">
        <w:rPr>
          <w:rFonts w:ascii="Arial Narrow" w:hAnsi="Arial Narrow" w:cs="Arial"/>
        </w:rPr>
        <w:t>mention</w:t>
      </w:r>
      <w:r w:rsidRPr="00C309EB">
        <w:rPr>
          <w:rFonts w:ascii="Arial Narrow" w:hAnsi="Arial Narrow" w:cs="Arial"/>
          <w:spacing w:val="-9"/>
        </w:rPr>
        <w:t xml:space="preserve"> </w:t>
      </w:r>
      <w:r w:rsidRPr="00C309EB">
        <w:rPr>
          <w:rFonts w:ascii="Arial Narrow" w:hAnsi="Arial Narrow" w:cs="Arial"/>
        </w:rPr>
        <w:t>requirements.</w:t>
      </w:r>
    </w:p>
    <w:p w14:paraId="33D90F36" w14:textId="77777777" w:rsidR="003C3820" w:rsidRPr="00C309EB" w:rsidRDefault="003C3820" w:rsidP="003C3820">
      <w:pPr>
        <w:pStyle w:val="BodyText"/>
        <w:spacing w:before="1"/>
        <w:rPr>
          <w:rFonts w:ascii="Arial Narrow" w:hAnsi="Arial Narrow" w:cs="Arial"/>
        </w:rPr>
      </w:pPr>
    </w:p>
    <w:p w14:paraId="29296774" w14:textId="77777777" w:rsidR="003C3820" w:rsidRPr="00C309EB" w:rsidRDefault="003C3820" w:rsidP="003C3820">
      <w:pPr>
        <w:pStyle w:val="BodyText"/>
        <w:ind w:left="100"/>
        <w:jc w:val="both"/>
        <w:rPr>
          <w:rFonts w:ascii="Arial Narrow" w:hAnsi="Arial Narrow" w:cs="Arial"/>
        </w:rPr>
      </w:pPr>
      <w:r w:rsidRPr="00C309EB">
        <w:rPr>
          <w:rFonts w:ascii="Arial Narrow" w:hAnsi="Arial Narrow" w:cs="Arial"/>
        </w:rPr>
        <w:t>Should you have any concerns or suspicions of any forms of harassment, abuse and exploitation described</w:t>
      </w:r>
      <w:r w:rsidRPr="00C309EB">
        <w:rPr>
          <w:rFonts w:ascii="Arial Narrow" w:hAnsi="Arial Narrow" w:cs="Arial"/>
          <w:spacing w:val="-9"/>
        </w:rPr>
        <w:t xml:space="preserve"> </w:t>
      </w:r>
      <w:r w:rsidRPr="00C309EB">
        <w:rPr>
          <w:rFonts w:ascii="Arial Narrow" w:hAnsi="Arial Narrow" w:cs="Arial"/>
        </w:rPr>
        <w:t>above</w:t>
      </w:r>
      <w:r w:rsidRPr="00C309EB">
        <w:rPr>
          <w:rFonts w:ascii="Arial Narrow" w:hAnsi="Arial Narrow" w:cs="Arial"/>
          <w:spacing w:val="-10"/>
        </w:rPr>
        <w:t xml:space="preserve"> </w:t>
      </w:r>
      <w:r w:rsidRPr="00C309EB">
        <w:rPr>
          <w:rFonts w:ascii="Arial Narrow" w:hAnsi="Arial Narrow" w:cs="Arial"/>
        </w:rPr>
        <w:t>and</w:t>
      </w:r>
      <w:r w:rsidRPr="00C309EB">
        <w:rPr>
          <w:rFonts w:ascii="Arial Narrow" w:hAnsi="Arial Narrow" w:cs="Arial"/>
          <w:spacing w:val="-9"/>
        </w:rPr>
        <w:t xml:space="preserve"> </w:t>
      </w:r>
      <w:r w:rsidRPr="00C309EB">
        <w:rPr>
          <w:rFonts w:ascii="Arial Narrow" w:hAnsi="Arial Narrow" w:cs="Arial"/>
        </w:rPr>
        <w:t>in</w:t>
      </w:r>
      <w:r w:rsidRPr="00C309EB">
        <w:rPr>
          <w:rFonts w:ascii="Arial Narrow" w:hAnsi="Arial Narrow" w:cs="Arial"/>
          <w:spacing w:val="-9"/>
        </w:rPr>
        <w:t xml:space="preserve"> </w:t>
      </w:r>
      <w:r w:rsidRPr="00C309EB">
        <w:rPr>
          <w:rFonts w:ascii="Arial Narrow" w:hAnsi="Arial Narrow" w:cs="Arial"/>
        </w:rPr>
        <w:t>CRS’</w:t>
      </w:r>
      <w:r w:rsidRPr="00C309EB">
        <w:rPr>
          <w:rFonts w:ascii="Arial Narrow" w:hAnsi="Arial Narrow" w:cs="Arial"/>
          <w:spacing w:val="-8"/>
        </w:rPr>
        <w:t xml:space="preserve"> </w:t>
      </w:r>
      <w:r w:rsidRPr="00C309EB">
        <w:rPr>
          <w:rFonts w:ascii="Arial Narrow" w:hAnsi="Arial Narrow" w:cs="Arial"/>
        </w:rPr>
        <w:t>Safeguarding</w:t>
      </w:r>
      <w:r w:rsidRPr="00C309EB">
        <w:rPr>
          <w:rFonts w:ascii="Arial Narrow" w:hAnsi="Arial Narrow" w:cs="Arial"/>
          <w:spacing w:val="-11"/>
        </w:rPr>
        <w:t xml:space="preserve"> </w:t>
      </w:r>
      <w:r w:rsidRPr="00C309EB">
        <w:rPr>
          <w:rFonts w:ascii="Arial Narrow" w:hAnsi="Arial Narrow" w:cs="Arial"/>
        </w:rPr>
        <w:t>Policy,</w:t>
      </w:r>
      <w:r w:rsidRPr="00C309EB">
        <w:rPr>
          <w:rFonts w:ascii="Arial Narrow" w:hAnsi="Arial Narrow" w:cs="Arial"/>
          <w:spacing w:val="-10"/>
        </w:rPr>
        <w:t xml:space="preserve"> </w:t>
      </w:r>
      <w:r w:rsidRPr="00C309EB">
        <w:rPr>
          <w:rFonts w:ascii="Arial Narrow" w:hAnsi="Arial Narrow" w:cs="Arial"/>
        </w:rPr>
        <w:t>illegal</w:t>
      </w:r>
      <w:r w:rsidRPr="00C309EB">
        <w:rPr>
          <w:rFonts w:ascii="Arial Narrow" w:hAnsi="Arial Narrow" w:cs="Arial"/>
          <w:spacing w:val="-12"/>
        </w:rPr>
        <w:t xml:space="preserve"> </w:t>
      </w:r>
      <w:r w:rsidRPr="00C309EB">
        <w:rPr>
          <w:rFonts w:ascii="Arial Narrow" w:hAnsi="Arial Narrow" w:cs="Arial"/>
        </w:rPr>
        <w:t>or</w:t>
      </w:r>
      <w:r w:rsidRPr="00C309EB">
        <w:rPr>
          <w:rFonts w:ascii="Arial Narrow" w:hAnsi="Arial Narrow" w:cs="Arial"/>
          <w:spacing w:val="-11"/>
        </w:rPr>
        <w:t xml:space="preserve"> </w:t>
      </w:r>
      <w:r w:rsidRPr="00C309EB">
        <w:rPr>
          <w:rFonts w:ascii="Arial Narrow" w:hAnsi="Arial Narrow" w:cs="Arial"/>
        </w:rPr>
        <w:t>improper</w:t>
      </w:r>
      <w:r w:rsidRPr="00C309EB">
        <w:rPr>
          <w:rFonts w:ascii="Arial Narrow" w:hAnsi="Arial Narrow" w:cs="Arial"/>
          <w:spacing w:val="-10"/>
        </w:rPr>
        <w:t xml:space="preserve"> </w:t>
      </w:r>
      <w:r w:rsidRPr="00C309EB">
        <w:rPr>
          <w:rFonts w:ascii="Arial Narrow" w:hAnsi="Arial Narrow" w:cs="Arial"/>
        </w:rPr>
        <w:t>conduct,</w:t>
      </w:r>
      <w:r w:rsidRPr="00C309EB">
        <w:rPr>
          <w:rFonts w:ascii="Arial Narrow" w:hAnsi="Arial Narrow" w:cs="Arial"/>
          <w:spacing w:val="-9"/>
        </w:rPr>
        <w:t xml:space="preserve"> </w:t>
      </w:r>
      <w:r w:rsidRPr="00C309EB">
        <w:rPr>
          <w:rFonts w:ascii="Arial Narrow" w:hAnsi="Arial Narrow" w:cs="Arial"/>
        </w:rPr>
        <w:t>CRS</w:t>
      </w:r>
      <w:r w:rsidRPr="00C309EB">
        <w:rPr>
          <w:rFonts w:ascii="Arial Narrow" w:hAnsi="Arial Narrow" w:cs="Arial"/>
          <w:spacing w:val="-11"/>
        </w:rPr>
        <w:t xml:space="preserve"> </w:t>
      </w:r>
      <w:r w:rsidRPr="00C309EB">
        <w:rPr>
          <w:rFonts w:ascii="Arial Narrow" w:hAnsi="Arial Narrow" w:cs="Arial"/>
        </w:rPr>
        <w:t>requires</w:t>
      </w:r>
      <w:r w:rsidRPr="00C309EB">
        <w:rPr>
          <w:rFonts w:ascii="Arial Narrow" w:hAnsi="Arial Narrow" w:cs="Arial"/>
          <w:spacing w:val="-10"/>
        </w:rPr>
        <w:t xml:space="preserve"> </w:t>
      </w:r>
      <w:r w:rsidRPr="00C309EB">
        <w:rPr>
          <w:rFonts w:ascii="Arial Narrow" w:hAnsi="Arial Narrow" w:cs="Arial"/>
        </w:rPr>
        <w:t>you</w:t>
      </w:r>
      <w:r w:rsidRPr="00C309EB">
        <w:rPr>
          <w:rFonts w:ascii="Arial Narrow" w:hAnsi="Arial Narrow" w:cs="Arial"/>
          <w:spacing w:val="-11"/>
        </w:rPr>
        <w:t xml:space="preserve"> </w:t>
      </w:r>
      <w:r w:rsidRPr="00C309EB">
        <w:rPr>
          <w:rFonts w:ascii="Arial Narrow" w:hAnsi="Arial Narrow" w:cs="Arial"/>
        </w:rPr>
        <w:t>to</w:t>
      </w:r>
      <w:r w:rsidRPr="00C309EB">
        <w:rPr>
          <w:rFonts w:ascii="Arial Narrow" w:hAnsi="Arial Narrow" w:cs="Arial"/>
          <w:spacing w:val="-7"/>
        </w:rPr>
        <w:t xml:space="preserve"> </w:t>
      </w:r>
      <w:r w:rsidRPr="00C309EB">
        <w:rPr>
          <w:rFonts w:ascii="Arial Narrow" w:hAnsi="Arial Narrow" w:cs="Arial"/>
        </w:rPr>
        <w:t>report through any of the following</w:t>
      </w:r>
      <w:r w:rsidRPr="00C309EB">
        <w:rPr>
          <w:rFonts w:ascii="Arial Narrow" w:hAnsi="Arial Narrow" w:cs="Arial"/>
          <w:spacing w:val="-7"/>
        </w:rPr>
        <w:t xml:space="preserve"> </w:t>
      </w:r>
      <w:r w:rsidRPr="00C309EB">
        <w:rPr>
          <w:rFonts w:ascii="Arial Narrow" w:hAnsi="Arial Narrow" w:cs="Arial"/>
        </w:rPr>
        <w:t>channels:</w:t>
      </w:r>
    </w:p>
    <w:p w14:paraId="3472A901" w14:textId="77777777" w:rsidR="003C3820" w:rsidRPr="00C309EB" w:rsidRDefault="003C3820" w:rsidP="003C3820">
      <w:pPr>
        <w:pStyle w:val="BodyText"/>
        <w:spacing w:before="12"/>
        <w:rPr>
          <w:rFonts w:ascii="Arial Narrow" w:hAnsi="Arial Narrow" w:cs="Arial"/>
        </w:rPr>
      </w:pPr>
    </w:p>
    <w:p w14:paraId="2DCA595D" w14:textId="77777777" w:rsidR="003C3820" w:rsidRPr="00C309EB" w:rsidRDefault="003C3820">
      <w:pPr>
        <w:pStyle w:val="ListParagraph"/>
        <w:widowControl w:val="0"/>
        <w:numPr>
          <w:ilvl w:val="1"/>
          <w:numId w:val="1"/>
        </w:numPr>
        <w:tabs>
          <w:tab w:val="left" w:pos="824"/>
          <w:tab w:val="left" w:pos="825"/>
        </w:tabs>
        <w:autoSpaceDE w:val="0"/>
        <w:autoSpaceDN w:val="0"/>
        <w:spacing w:line="240" w:lineRule="auto"/>
        <w:ind w:left="824"/>
        <w:contextualSpacing w:val="0"/>
        <w:rPr>
          <w:rFonts w:ascii="Arial Narrow" w:hAnsi="Arial Narrow" w:cs="Arial"/>
        </w:rPr>
      </w:pPr>
      <w:r w:rsidRPr="00C309EB">
        <w:rPr>
          <w:rFonts w:ascii="Arial Narrow" w:hAnsi="Arial Narrow" w:cs="Arial"/>
        </w:rPr>
        <w:t>CRS Management</w:t>
      </w:r>
    </w:p>
    <w:p w14:paraId="46D321FF" w14:textId="77777777" w:rsidR="003C3820" w:rsidRPr="00C309EB" w:rsidRDefault="003C3820">
      <w:pPr>
        <w:pStyle w:val="ListParagraph"/>
        <w:widowControl w:val="0"/>
        <w:numPr>
          <w:ilvl w:val="1"/>
          <w:numId w:val="1"/>
        </w:numPr>
        <w:tabs>
          <w:tab w:val="left" w:pos="824"/>
          <w:tab w:val="left" w:pos="825"/>
        </w:tabs>
        <w:autoSpaceDE w:val="0"/>
        <w:autoSpaceDN w:val="0"/>
        <w:spacing w:line="240" w:lineRule="auto"/>
        <w:ind w:left="824"/>
        <w:contextualSpacing w:val="0"/>
        <w:rPr>
          <w:rFonts w:ascii="Arial Narrow" w:hAnsi="Arial Narrow" w:cs="Arial"/>
        </w:rPr>
      </w:pPr>
      <w:r w:rsidRPr="00C309EB">
        <w:rPr>
          <w:rFonts w:ascii="Arial Narrow" w:hAnsi="Arial Narrow" w:cs="Arial"/>
        </w:rPr>
        <w:t>CRS Whistleblower site:</w:t>
      </w:r>
      <w:r w:rsidRPr="00C309EB">
        <w:rPr>
          <w:rFonts w:ascii="Arial Narrow" w:hAnsi="Arial Narrow" w:cs="Arial"/>
          <w:color w:val="0562C1"/>
          <w:spacing w:val="-3"/>
        </w:rPr>
        <w:t xml:space="preserve"> </w:t>
      </w:r>
      <w:hyperlink r:id="rId25">
        <w:r w:rsidRPr="00C309EB">
          <w:rPr>
            <w:rFonts w:ascii="Arial Narrow" w:hAnsi="Arial Narrow" w:cs="Arial"/>
            <w:color w:val="0562C1"/>
            <w:u w:val="single" w:color="0562C1"/>
          </w:rPr>
          <w:t>http://bit.ly/crshotline</w:t>
        </w:r>
      </w:hyperlink>
    </w:p>
    <w:p w14:paraId="2CCC0BFB" w14:textId="77777777" w:rsidR="003C3820" w:rsidRPr="00C309EB" w:rsidRDefault="003C3820">
      <w:pPr>
        <w:pStyle w:val="ListParagraph"/>
        <w:widowControl w:val="0"/>
        <w:numPr>
          <w:ilvl w:val="1"/>
          <w:numId w:val="1"/>
        </w:numPr>
        <w:tabs>
          <w:tab w:val="left" w:pos="824"/>
          <w:tab w:val="left" w:pos="825"/>
        </w:tabs>
        <w:autoSpaceDE w:val="0"/>
        <w:autoSpaceDN w:val="0"/>
        <w:spacing w:before="1" w:line="240" w:lineRule="auto"/>
        <w:ind w:left="824"/>
        <w:contextualSpacing w:val="0"/>
        <w:rPr>
          <w:rFonts w:ascii="Arial Narrow" w:hAnsi="Arial Narrow" w:cs="Arial"/>
        </w:rPr>
      </w:pPr>
      <w:r w:rsidRPr="00C309EB">
        <w:rPr>
          <w:rFonts w:ascii="Arial Narrow" w:hAnsi="Arial Narrow" w:cs="Arial"/>
        </w:rPr>
        <w:t>Email:</w:t>
      </w:r>
      <w:r w:rsidRPr="00C309EB">
        <w:rPr>
          <w:rFonts w:ascii="Arial Narrow" w:hAnsi="Arial Narrow" w:cs="Arial"/>
          <w:color w:val="0562C1"/>
        </w:rPr>
        <w:t xml:space="preserve"> </w:t>
      </w:r>
      <w:hyperlink r:id="rId26">
        <w:r w:rsidRPr="00C309EB">
          <w:rPr>
            <w:rFonts w:ascii="Arial Narrow" w:hAnsi="Arial Narrow" w:cs="Arial"/>
            <w:color w:val="0562C1"/>
            <w:u w:val="single" w:color="0562C1"/>
          </w:rPr>
          <w:t>alert@crs.org</w:t>
        </w:r>
      </w:hyperlink>
    </w:p>
    <w:p w14:paraId="2AF45595" w14:textId="77777777" w:rsidR="003C3820" w:rsidRPr="00C309EB" w:rsidRDefault="003C3820">
      <w:pPr>
        <w:pStyle w:val="ListParagraph"/>
        <w:widowControl w:val="0"/>
        <w:numPr>
          <w:ilvl w:val="1"/>
          <w:numId w:val="1"/>
        </w:numPr>
        <w:tabs>
          <w:tab w:val="left" w:pos="824"/>
          <w:tab w:val="left" w:pos="825"/>
        </w:tabs>
        <w:autoSpaceDE w:val="0"/>
        <w:autoSpaceDN w:val="0"/>
        <w:spacing w:before="41" w:line="240" w:lineRule="auto"/>
        <w:ind w:left="824"/>
        <w:contextualSpacing w:val="0"/>
        <w:rPr>
          <w:rFonts w:ascii="Arial Narrow" w:hAnsi="Arial Narrow" w:cs="Arial"/>
        </w:rPr>
      </w:pPr>
      <w:r w:rsidRPr="00C309EB">
        <w:rPr>
          <w:rFonts w:ascii="Arial Narrow" w:hAnsi="Arial Narrow" w:cs="Arial"/>
        </w:rPr>
        <w:t>Phone/Skype:</w:t>
      </w:r>
      <w:r w:rsidRPr="00C309EB">
        <w:rPr>
          <w:rFonts w:ascii="Arial Narrow" w:hAnsi="Arial Narrow" w:cs="Arial"/>
          <w:spacing w:val="47"/>
        </w:rPr>
        <w:t xml:space="preserve"> </w:t>
      </w:r>
      <w:r w:rsidRPr="00C309EB">
        <w:rPr>
          <w:rFonts w:ascii="Arial Narrow" w:hAnsi="Arial Narrow" w:cs="Arial"/>
          <w:color w:val="003366"/>
        </w:rPr>
        <w:t>1-866-295-2632</w:t>
      </w:r>
    </w:p>
    <w:p w14:paraId="7A83EDD9" w14:textId="77777777" w:rsidR="003C3820" w:rsidRPr="00C309EB" w:rsidRDefault="003C3820">
      <w:pPr>
        <w:pStyle w:val="ListParagraph"/>
        <w:widowControl w:val="0"/>
        <w:numPr>
          <w:ilvl w:val="1"/>
          <w:numId w:val="1"/>
        </w:numPr>
        <w:tabs>
          <w:tab w:val="left" w:pos="824"/>
          <w:tab w:val="left" w:pos="825"/>
        </w:tabs>
        <w:autoSpaceDE w:val="0"/>
        <w:autoSpaceDN w:val="0"/>
        <w:spacing w:before="39" w:line="256" w:lineRule="auto"/>
        <w:ind w:left="824"/>
        <w:contextualSpacing w:val="0"/>
        <w:rPr>
          <w:rFonts w:ascii="Arial Narrow" w:hAnsi="Arial Narrow" w:cs="Arial"/>
        </w:rPr>
      </w:pPr>
      <w:r w:rsidRPr="00C309EB">
        <w:rPr>
          <w:rFonts w:ascii="Arial Narrow" w:hAnsi="Arial Narrow" w:cs="Arial"/>
        </w:rPr>
        <w:t>Mail: (mark “Confidential") Attention: General Counsel Catholic Relief</w:t>
      </w:r>
      <w:r w:rsidRPr="00C309EB">
        <w:rPr>
          <w:rFonts w:ascii="Arial Narrow" w:hAnsi="Arial Narrow" w:cs="Arial"/>
          <w:spacing w:val="-6"/>
        </w:rPr>
        <w:t xml:space="preserve"> </w:t>
      </w:r>
      <w:r w:rsidRPr="00C309EB">
        <w:rPr>
          <w:rFonts w:ascii="Arial Narrow" w:hAnsi="Arial Narrow" w:cs="Arial"/>
        </w:rPr>
        <w:t>Services</w:t>
      </w:r>
    </w:p>
    <w:p w14:paraId="32488AEE" w14:textId="77777777" w:rsidR="003C3820" w:rsidRPr="00C309EB" w:rsidRDefault="003C3820" w:rsidP="003C3820">
      <w:pPr>
        <w:pStyle w:val="BodyText"/>
        <w:spacing w:before="4" w:line="256" w:lineRule="auto"/>
        <w:ind w:left="824"/>
        <w:rPr>
          <w:rFonts w:ascii="Arial Narrow" w:hAnsi="Arial Narrow" w:cs="Arial"/>
        </w:rPr>
      </w:pPr>
      <w:r w:rsidRPr="00C309EB">
        <w:rPr>
          <w:rFonts w:ascii="Arial Narrow" w:hAnsi="Arial Narrow" w:cs="Arial"/>
        </w:rPr>
        <w:t>228 W. Lexington Street Baltimore, MD 21201</w:t>
      </w:r>
    </w:p>
    <w:p w14:paraId="240691EC" w14:textId="77777777" w:rsidR="003C3820" w:rsidRPr="00C309EB" w:rsidRDefault="003C3820" w:rsidP="003C3820">
      <w:pPr>
        <w:pStyle w:val="BodyText"/>
        <w:spacing w:before="2"/>
        <w:rPr>
          <w:rFonts w:ascii="Arial Narrow" w:hAnsi="Arial Narrow" w:cs="Arial"/>
        </w:rPr>
      </w:pPr>
    </w:p>
    <w:p w14:paraId="2B18CCD3" w14:textId="77777777" w:rsidR="003C3820" w:rsidRPr="00C309EB" w:rsidRDefault="003C3820" w:rsidP="003C3820">
      <w:pPr>
        <w:pStyle w:val="BodyText"/>
        <w:ind w:left="100"/>
        <w:jc w:val="both"/>
        <w:rPr>
          <w:rFonts w:ascii="Arial Narrow" w:hAnsi="Arial Narrow" w:cs="Arial"/>
        </w:rPr>
      </w:pPr>
      <w:r w:rsidRPr="00C309EB">
        <w:rPr>
          <w:rFonts w:ascii="Arial Narrow" w:hAnsi="Arial Narrow" w:cs="Arial"/>
        </w:rPr>
        <w:t>Ensuring the principles of sustainable development in our supply chain is important to CRS. We hope that as our partner you show your commitment via compliance with your own code of conduct or company policies that embrace these standards.</w:t>
      </w:r>
    </w:p>
    <w:p w14:paraId="71767611" w14:textId="77777777" w:rsidR="003C3820" w:rsidRPr="00C309EB" w:rsidRDefault="003C3820" w:rsidP="003C3820">
      <w:pPr>
        <w:pStyle w:val="BodyText"/>
        <w:spacing w:before="4"/>
        <w:rPr>
          <w:rFonts w:ascii="Arial Narrow" w:hAnsi="Arial Narrow" w:cs="Arial"/>
        </w:rPr>
      </w:pPr>
    </w:p>
    <w:p w14:paraId="45F5C147" w14:textId="77777777" w:rsidR="008B4D36" w:rsidRPr="00C309EB" w:rsidRDefault="008B4D36" w:rsidP="008B4D36">
      <w:pPr>
        <w:pStyle w:val="BodyText"/>
        <w:ind w:left="100" w:right="102"/>
        <w:jc w:val="both"/>
        <w:rPr>
          <w:rFonts w:ascii="Arial Narrow" w:hAnsi="Arial Narrow" w:cs="Arial"/>
        </w:rPr>
      </w:pPr>
      <w:r w:rsidRPr="00C309EB">
        <w:rPr>
          <w:rFonts w:ascii="Arial Narrow" w:hAnsi="Arial Narrow" w:cs="Arial"/>
        </w:rPr>
        <w:t>In accepting business from CRS in the form of a purchase order, contract, or agreement, you are implicitly accepting your organization’s roles and responsibilities outlined in this document.</w:t>
      </w:r>
    </w:p>
    <w:p w14:paraId="2D347973" w14:textId="24860EE2" w:rsidR="003C3820" w:rsidRPr="00C309EB" w:rsidRDefault="003C3820" w:rsidP="003C3820">
      <w:pPr>
        <w:spacing w:after="0" w:line="240" w:lineRule="auto"/>
        <w:jc w:val="both"/>
        <w:rPr>
          <w:rFonts w:ascii="Arial Narrow" w:hAnsi="Arial Narrow" w:cs="Arial"/>
        </w:rPr>
      </w:pPr>
    </w:p>
    <w:sectPr w:rsidR="003C3820" w:rsidRPr="00C309EB" w:rsidSect="00A312EE">
      <w:pgSz w:w="11906" w:h="16838" w:code="9"/>
      <w:pgMar w:top="810" w:right="1016" w:bottom="99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D2582" w14:textId="77777777" w:rsidR="00E642A0" w:rsidRDefault="00E642A0" w:rsidP="00A70B0B">
      <w:pPr>
        <w:spacing w:after="0" w:line="240" w:lineRule="auto"/>
      </w:pPr>
      <w:r>
        <w:separator/>
      </w:r>
    </w:p>
  </w:endnote>
  <w:endnote w:type="continuationSeparator" w:id="0">
    <w:p w14:paraId="2AA5C408" w14:textId="77777777" w:rsidR="00E642A0" w:rsidRDefault="00E642A0" w:rsidP="00A70B0B">
      <w:pPr>
        <w:spacing w:after="0" w:line="240" w:lineRule="auto"/>
      </w:pPr>
      <w:r>
        <w:continuationSeparator/>
      </w:r>
    </w:p>
  </w:endnote>
  <w:endnote w:type="continuationNotice" w:id="1">
    <w:p w14:paraId="1F59ABE3" w14:textId="77777777" w:rsidR="00E642A0" w:rsidRDefault="00E642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24A34" w14:textId="77777777" w:rsidR="00E642A0" w:rsidRDefault="00E642A0" w:rsidP="00A70B0B">
      <w:pPr>
        <w:spacing w:after="0" w:line="240" w:lineRule="auto"/>
      </w:pPr>
      <w:r>
        <w:separator/>
      </w:r>
    </w:p>
  </w:footnote>
  <w:footnote w:type="continuationSeparator" w:id="0">
    <w:p w14:paraId="6EA0B76F" w14:textId="77777777" w:rsidR="00E642A0" w:rsidRDefault="00E642A0" w:rsidP="00A70B0B">
      <w:pPr>
        <w:spacing w:after="0" w:line="240" w:lineRule="auto"/>
      </w:pPr>
      <w:r>
        <w:continuationSeparator/>
      </w:r>
    </w:p>
  </w:footnote>
  <w:footnote w:type="continuationNotice" w:id="1">
    <w:p w14:paraId="6527CDCA" w14:textId="77777777" w:rsidR="00E642A0" w:rsidRDefault="00E642A0">
      <w:pPr>
        <w:spacing w:after="0" w:line="240" w:lineRule="auto"/>
      </w:pPr>
    </w:p>
  </w:footnote>
  <w:footnote w:id="2">
    <w:p w14:paraId="6BCEFE68" w14:textId="28F199B8" w:rsidR="00752ACB" w:rsidRPr="00752ACB" w:rsidRDefault="00752ACB">
      <w:pPr>
        <w:pStyle w:val="FootnoteText"/>
        <w:rPr>
          <w:rFonts w:ascii="Arial Narrow" w:hAnsi="Arial Narrow"/>
          <w:sz w:val="18"/>
          <w:szCs w:val="18"/>
        </w:rPr>
      </w:pPr>
      <w:r w:rsidRPr="00752ACB">
        <w:rPr>
          <w:rStyle w:val="FootnoteReference"/>
          <w:rFonts w:ascii="Arial Narrow" w:hAnsi="Arial Narrow"/>
          <w:sz w:val="18"/>
          <w:szCs w:val="18"/>
        </w:rPr>
        <w:footnoteRef/>
      </w:r>
      <w:r w:rsidRPr="00752ACB">
        <w:rPr>
          <w:rFonts w:ascii="Arial Narrow" w:hAnsi="Arial Narrow"/>
          <w:sz w:val="18"/>
          <w:szCs w:val="18"/>
        </w:rPr>
        <w:t xml:space="preserve"> </w:t>
      </w:r>
      <w:r w:rsidRPr="00752ACB">
        <w:rPr>
          <w:rFonts w:ascii="Arial Narrow" w:hAnsi="Arial Narrow" w:cs="Arial"/>
          <w:bCs/>
          <w:sz w:val="18"/>
          <w:szCs w:val="18"/>
        </w:rPr>
        <w:t>Bidder</w:t>
      </w:r>
      <w:r w:rsidRPr="00752ACB">
        <w:rPr>
          <w:rFonts w:ascii="Arial Narrow" w:hAnsi="Arial Narrow" w:cs="Arial"/>
          <w:sz w:val="18"/>
          <w:szCs w:val="18"/>
        </w:rPr>
        <w:t xml:space="preserve"> can request additional information in written form. Written answers completed by the CRS staff will be delivered in the same manner as the Invitation to Tender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0B8"/>
    <w:multiLevelType w:val="hybridMultilevel"/>
    <w:tmpl w:val="23F02584"/>
    <w:lvl w:ilvl="0" w:tplc="63D42B86">
      <w:start w:val="1"/>
      <w:numFmt w:val="decimal"/>
      <w:lvlText w:val="%1."/>
      <w:lvlJc w:val="left"/>
      <w:pPr>
        <w:ind w:left="720" w:hanging="360"/>
      </w:pPr>
      <w:rPr>
        <w:rFonts w:hint="default"/>
      </w:rPr>
    </w:lvl>
    <w:lvl w:ilvl="1" w:tplc="08190019" w:tentative="1">
      <w:start w:val="1"/>
      <w:numFmt w:val="lowerLetter"/>
      <w:lvlText w:val="%2."/>
      <w:lvlJc w:val="left"/>
      <w:pPr>
        <w:ind w:left="1440" w:hanging="360"/>
      </w:pPr>
    </w:lvl>
    <w:lvl w:ilvl="2" w:tplc="9E3C00D2">
      <w:start w:val="1"/>
      <w:numFmt w:val="decimal"/>
      <w:lvlText w:val="%3."/>
      <w:lvlJc w:val="right"/>
      <w:pPr>
        <w:ind w:left="2160" w:hanging="180"/>
      </w:pPr>
      <w:rPr>
        <w:rFonts w:ascii="Arial" w:eastAsiaTheme="minorHAnsi" w:hAnsi="Arial" w:cs="Arial"/>
      </w:r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1" w15:restartNumberingAfterBreak="0">
    <w:nsid w:val="05CC0F79"/>
    <w:multiLevelType w:val="hybridMultilevel"/>
    <w:tmpl w:val="0CA09344"/>
    <w:lvl w:ilvl="0" w:tplc="040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start w:val="1"/>
      <w:numFmt w:val="decimal"/>
      <w:lvlText w:val="%3."/>
      <w:lvlJc w:val="right"/>
      <w:pPr>
        <w:ind w:left="2160" w:hanging="180"/>
      </w:pPr>
      <w:rPr>
        <w:rFonts w:ascii="Arial" w:eastAsiaTheme="minorHAnsi" w:hAnsi="Arial" w:cs="Arial"/>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D76E24"/>
    <w:multiLevelType w:val="hybridMultilevel"/>
    <w:tmpl w:val="566ABA3A"/>
    <w:lvl w:ilvl="0" w:tplc="AAC852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322BC"/>
    <w:multiLevelType w:val="hybridMultilevel"/>
    <w:tmpl w:val="5E602418"/>
    <w:lvl w:ilvl="0" w:tplc="1D46918E">
      <w:start w:val="1"/>
      <w:numFmt w:val="decimal"/>
      <w:lvlText w:val="%1."/>
      <w:lvlJc w:val="left"/>
      <w:pPr>
        <w:ind w:left="720" w:hanging="360"/>
      </w:pPr>
      <w:rPr>
        <w:rFonts w:hint="default"/>
      </w:rPr>
    </w:lvl>
    <w:lvl w:ilvl="1" w:tplc="08190019" w:tentative="1">
      <w:start w:val="1"/>
      <w:numFmt w:val="lowerLetter"/>
      <w:lvlText w:val="%2."/>
      <w:lvlJc w:val="left"/>
      <w:pPr>
        <w:ind w:left="1440" w:hanging="360"/>
      </w:pPr>
    </w:lvl>
    <w:lvl w:ilvl="2" w:tplc="0819001B">
      <w:start w:val="1"/>
      <w:numFmt w:val="lowerRoman"/>
      <w:lvlText w:val="%3."/>
      <w:lvlJc w:val="right"/>
      <w:pPr>
        <w:ind w:left="2160" w:hanging="180"/>
      </w:p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4" w15:restartNumberingAfterBreak="0">
    <w:nsid w:val="0BBB451D"/>
    <w:multiLevelType w:val="hybridMultilevel"/>
    <w:tmpl w:val="7AA0CD08"/>
    <w:lvl w:ilvl="0" w:tplc="B16AC216">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160F3D"/>
    <w:multiLevelType w:val="hybridMultilevel"/>
    <w:tmpl w:val="1A7EA956"/>
    <w:lvl w:ilvl="0" w:tplc="040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19620974"/>
    <w:multiLevelType w:val="hybridMultilevel"/>
    <w:tmpl w:val="E4622B02"/>
    <w:lvl w:ilvl="0" w:tplc="A90A69CA">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A13AAC"/>
    <w:multiLevelType w:val="hybridMultilevel"/>
    <w:tmpl w:val="27740F70"/>
    <w:lvl w:ilvl="0" w:tplc="D06C430E">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534EE6"/>
    <w:multiLevelType w:val="hybridMultilevel"/>
    <w:tmpl w:val="3218367E"/>
    <w:lvl w:ilvl="0" w:tplc="040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start w:val="1"/>
      <w:numFmt w:val="decimal"/>
      <w:lvlText w:val="%3."/>
      <w:lvlJc w:val="right"/>
      <w:pPr>
        <w:ind w:left="2160" w:hanging="180"/>
      </w:pPr>
      <w:rPr>
        <w:rFonts w:ascii="Arial" w:eastAsiaTheme="minorHAnsi" w:hAnsi="Arial" w:cs="Arial"/>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9B4E6E"/>
    <w:multiLevelType w:val="hybridMultilevel"/>
    <w:tmpl w:val="1F00B2CA"/>
    <w:lvl w:ilvl="0" w:tplc="24DC8240">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221630"/>
    <w:multiLevelType w:val="hybridMultilevel"/>
    <w:tmpl w:val="23F025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decimal"/>
      <w:lvlText w:val="%3."/>
      <w:lvlJc w:val="right"/>
      <w:pPr>
        <w:ind w:left="2160" w:hanging="180"/>
      </w:pPr>
      <w:rPr>
        <w:rFonts w:ascii="Arial" w:eastAsiaTheme="minorHAnsi" w:hAnsi="Arial" w:cs="Arial"/>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6E6B9D"/>
    <w:multiLevelType w:val="hybridMultilevel"/>
    <w:tmpl w:val="635EA09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0D1052"/>
    <w:multiLevelType w:val="hybridMultilevel"/>
    <w:tmpl w:val="8E5858A2"/>
    <w:lvl w:ilvl="0" w:tplc="04090005">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27970C4D"/>
    <w:multiLevelType w:val="hybridMultilevel"/>
    <w:tmpl w:val="A36E3BDA"/>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8A90FE1"/>
    <w:multiLevelType w:val="hybridMultilevel"/>
    <w:tmpl w:val="4EA8D2B6"/>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1AD69F2"/>
    <w:multiLevelType w:val="hybridMultilevel"/>
    <w:tmpl w:val="8F9CBB78"/>
    <w:lvl w:ilvl="0" w:tplc="135CEE82">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DB6A58"/>
    <w:multiLevelType w:val="hybridMultilevel"/>
    <w:tmpl w:val="037646AA"/>
    <w:lvl w:ilvl="0" w:tplc="7BF622BA">
      <w:start w:val="1"/>
      <w:numFmt w:val="decimal"/>
      <w:lvlText w:val="%1)"/>
      <w:lvlJc w:val="left"/>
      <w:pPr>
        <w:ind w:left="460" w:hanging="360"/>
      </w:pPr>
      <w:rPr>
        <w:rFonts w:ascii="Calibri" w:eastAsia="Calibri" w:hAnsi="Calibri" w:cs="Calibri" w:hint="default"/>
        <w:b/>
        <w:bCs/>
        <w:color w:val="00AFEF"/>
        <w:w w:val="100"/>
        <w:sz w:val="22"/>
        <w:szCs w:val="22"/>
        <w:lang w:val="en-US" w:eastAsia="en-US" w:bidi="ar-SA"/>
      </w:rPr>
    </w:lvl>
    <w:lvl w:ilvl="1" w:tplc="99C47B0E">
      <w:numFmt w:val="bullet"/>
      <w:lvlText w:val=""/>
      <w:lvlJc w:val="left"/>
      <w:pPr>
        <w:ind w:left="820" w:hanging="360"/>
      </w:pPr>
      <w:rPr>
        <w:rFonts w:ascii="Symbol" w:eastAsia="Symbol" w:hAnsi="Symbol" w:cs="Symbol" w:hint="default"/>
        <w:w w:val="100"/>
        <w:sz w:val="22"/>
        <w:szCs w:val="22"/>
        <w:lang w:val="en-US" w:eastAsia="en-US" w:bidi="ar-SA"/>
      </w:rPr>
    </w:lvl>
    <w:lvl w:ilvl="2" w:tplc="2ECA6B8C">
      <w:numFmt w:val="bullet"/>
      <w:lvlText w:val="•"/>
      <w:lvlJc w:val="left"/>
      <w:pPr>
        <w:ind w:left="1807" w:hanging="360"/>
      </w:pPr>
      <w:rPr>
        <w:rFonts w:hint="default"/>
        <w:lang w:val="en-US" w:eastAsia="en-US" w:bidi="ar-SA"/>
      </w:rPr>
    </w:lvl>
    <w:lvl w:ilvl="3" w:tplc="67663104">
      <w:numFmt w:val="bullet"/>
      <w:lvlText w:val="•"/>
      <w:lvlJc w:val="left"/>
      <w:pPr>
        <w:ind w:left="2794" w:hanging="360"/>
      </w:pPr>
      <w:rPr>
        <w:rFonts w:hint="default"/>
        <w:lang w:val="en-US" w:eastAsia="en-US" w:bidi="ar-SA"/>
      </w:rPr>
    </w:lvl>
    <w:lvl w:ilvl="4" w:tplc="D0A855F6">
      <w:numFmt w:val="bullet"/>
      <w:lvlText w:val="•"/>
      <w:lvlJc w:val="left"/>
      <w:pPr>
        <w:ind w:left="3782" w:hanging="360"/>
      </w:pPr>
      <w:rPr>
        <w:rFonts w:hint="default"/>
        <w:lang w:val="en-US" w:eastAsia="en-US" w:bidi="ar-SA"/>
      </w:rPr>
    </w:lvl>
    <w:lvl w:ilvl="5" w:tplc="190E7D0C">
      <w:numFmt w:val="bullet"/>
      <w:lvlText w:val="•"/>
      <w:lvlJc w:val="left"/>
      <w:pPr>
        <w:ind w:left="4769" w:hanging="360"/>
      </w:pPr>
      <w:rPr>
        <w:rFonts w:hint="default"/>
        <w:lang w:val="en-US" w:eastAsia="en-US" w:bidi="ar-SA"/>
      </w:rPr>
    </w:lvl>
    <w:lvl w:ilvl="6" w:tplc="A280A8AA">
      <w:numFmt w:val="bullet"/>
      <w:lvlText w:val="•"/>
      <w:lvlJc w:val="left"/>
      <w:pPr>
        <w:ind w:left="5756" w:hanging="360"/>
      </w:pPr>
      <w:rPr>
        <w:rFonts w:hint="default"/>
        <w:lang w:val="en-US" w:eastAsia="en-US" w:bidi="ar-SA"/>
      </w:rPr>
    </w:lvl>
    <w:lvl w:ilvl="7" w:tplc="F848AC06">
      <w:numFmt w:val="bullet"/>
      <w:lvlText w:val="•"/>
      <w:lvlJc w:val="left"/>
      <w:pPr>
        <w:ind w:left="6744" w:hanging="360"/>
      </w:pPr>
      <w:rPr>
        <w:rFonts w:hint="default"/>
        <w:lang w:val="en-US" w:eastAsia="en-US" w:bidi="ar-SA"/>
      </w:rPr>
    </w:lvl>
    <w:lvl w:ilvl="8" w:tplc="D062E8D8">
      <w:numFmt w:val="bullet"/>
      <w:lvlText w:val="•"/>
      <w:lvlJc w:val="left"/>
      <w:pPr>
        <w:ind w:left="7731" w:hanging="360"/>
      </w:pPr>
      <w:rPr>
        <w:rFonts w:hint="default"/>
        <w:lang w:val="en-US" w:eastAsia="en-US" w:bidi="ar-SA"/>
      </w:rPr>
    </w:lvl>
  </w:abstractNum>
  <w:abstractNum w:abstractNumId="17" w15:restartNumberingAfterBreak="0">
    <w:nsid w:val="3CF7099E"/>
    <w:multiLevelType w:val="hybridMultilevel"/>
    <w:tmpl w:val="DD44F406"/>
    <w:lvl w:ilvl="0" w:tplc="1FD8E6B8">
      <w:start w:val="1"/>
      <w:numFmt w:val="decimal"/>
      <w:lvlText w:val="%1."/>
      <w:lvlJc w:val="left"/>
      <w:pPr>
        <w:ind w:left="720" w:hanging="360"/>
      </w:pPr>
      <w:rPr>
        <w:b/>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0D10C1"/>
    <w:multiLevelType w:val="hybridMultilevel"/>
    <w:tmpl w:val="C3E6DEB8"/>
    <w:lvl w:ilvl="0" w:tplc="E4146F44">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CC3BFC"/>
    <w:multiLevelType w:val="hybridMultilevel"/>
    <w:tmpl w:val="CE1CAB4C"/>
    <w:lvl w:ilvl="0" w:tplc="5364B1A8">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9543B"/>
    <w:multiLevelType w:val="hybridMultilevel"/>
    <w:tmpl w:val="25FA2970"/>
    <w:lvl w:ilvl="0" w:tplc="01C8B790">
      <w:start w:val="1"/>
      <w:numFmt w:val="upperLetter"/>
      <w:lvlText w:val="%1."/>
      <w:lvlJc w:val="left"/>
      <w:pPr>
        <w:ind w:left="1080" w:hanging="360"/>
      </w:pPr>
    </w:lvl>
    <w:lvl w:ilvl="1" w:tplc="8AF2E084">
      <w:start w:val="1"/>
      <w:numFmt w:val="upperLetter"/>
      <w:lvlText w:val="%2."/>
      <w:lvlJc w:val="left"/>
      <w:pPr>
        <w:ind w:left="1080" w:hanging="360"/>
      </w:pPr>
    </w:lvl>
    <w:lvl w:ilvl="2" w:tplc="A1D2600E">
      <w:start w:val="1"/>
      <w:numFmt w:val="upperLetter"/>
      <w:lvlText w:val="%3."/>
      <w:lvlJc w:val="left"/>
      <w:pPr>
        <w:ind w:left="1080" w:hanging="360"/>
      </w:pPr>
    </w:lvl>
    <w:lvl w:ilvl="3" w:tplc="4D7E4A28">
      <w:start w:val="1"/>
      <w:numFmt w:val="upperLetter"/>
      <w:lvlText w:val="%4."/>
      <w:lvlJc w:val="left"/>
      <w:pPr>
        <w:ind w:left="1080" w:hanging="360"/>
      </w:pPr>
    </w:lvl>
    <w:lvl w:ilvl="4" w:tplc="41DAD5F8">
      <w:start w:val="1"/>
      <w:numFmt w:val="upperLetter"/>
      <w:lvlText w:val="%5."/>
      <w:lvlJc w:val="left"/>
      <w:pPr>
        <w:ind w:left="1080" w:hanging="360"/>
      </w:pPr>
    </w:lvl>
    <w:lvl w:ilvl="5" w:tplc="38D4A3D4">
      <w:start w:val="1"/>
      <w:numFmt w:val="upperLetter"/>
      <w:lvlText w:val="%6."/>
      <w:lvlJc w:val="left"/>
      <w:pPr>
        <w:ind w:left="1080" w:hanging="360"/>
      </w:pPr>
    </w:lvl>
    <w:lvl w:ilvl="6" w:tplc="A5A4F4B4">
      <w:start w:val="1"/>
      <w:numFmt w:val="upperLetter"/>
      <w:lvlText w:val="%7."/>
      <w:lvlJc w:val="left"/>
      <w:pPr>
        <w:ind w:left="1080" w:hanging="360"/>
      </w:pPr>
    </w:lvl>
    <w:lvl w:ilvl="7" w:tplc="514AE562">
      <w:start w:val="1"/>
      <w:numFmt w:val="upperLetter"/>
      <w:lvlText w:val="%8."/>
      <w:lvlJc w:val="left"/>
      <w:pPr>
        <w:ind w:left="1080" w:hanging="360"/>
      </w:pPr>
    </w:lvl>
    <w:lvl w:ilvl="8" w:tplc="661A49FA">
      <w:start w:val="1"/>
      <w:numFmt w:val="upperLetter"/>
      <w:lvlText w:val="%9."/>
      <w:lvlJc w:val="left"/>
      <w:pPr>
        <w:ind w:left="1080" w:hanging="360"/>
      </w:pPr>
    </w:lvl>
  </w:abstractNum>
  <w:abstractNum w:abstractNumId="21" w15:restartNumberingAfterBreak="0">
    <w:nsid w:val="5D332665"/>
    <w:multiLevelType w:val="hybridMultilevel"/>
    <w:tmpl w:val="680E793C"/>
    <w:lvl w:ilvl="0" w:tplc="AACC0364">
      <w:start w:val="3"/>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C36942"/>
    <w:multiLevelType w:val="hybridMultilevel"/>
    <w:tmpl w:val="EF28756E"/>
    <w:lvl w:ilvl="0" w:tplc="040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 w15:restartNumberingAfterBreak="0">
    <w:nsid w:val="64E2769F"/>
    <w:multiLevelType w:val="hybridMultilevel"/>
    <w:tmpl w:val="7256E4AA"/>
    <w:lvl w:ilvl="0" w:tplc="24DC824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612690"/>
    <w:multiLevelType w:val="hybridMultilevel"/>
    <w:tmpl w:val="07BE607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2D29A2"/>
    <w:multiLevelType w:val="hybridMultilevel"/>
    <w:tmpl w:val="DA5CA92A"/>
    <w:lvl w:ilvl="0" w:tplc="13B6B486">
      <w:start w:val="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69DC42"/>
    <w:multiLevelType w:val="hybridMultilevel"/>
    <w:tmpl w:val="FFFFFFFF"/>
    <w:lvl w:ilvl="0" w:tplc="123CF540">
      <w:start w:val="1"/>
      <w:numFmt w:val="bullet"/>
      <w:lvlText w:val=""/>
      <w:lvlJc w:val="left"/>
      <w:pPr>
        <w:ind w:left="720" w:hanging="360"/>
      </w:pPr>
      <w:rPr>
        <w:rFonts w:ascii="Symbol" w:hAnsi="Symbol" w:hint="default"/>
      </w:rPr>
    </w:lvl>
    <w:lvl w:ilvl="1" w:tplc="37ECB9E2">
      <w:start w:val="1"/>
      <w:numFmt w:val="bullet"/>
      <w:lvlText w:val="o"/>
      <w:lvlJc w:val="left"/>
      <w:pPr>
        <w:ind w:left="1440" w:hanging="360"/>
      </w:pPr>
      <w:rPr>
        <w:rFonts w:ascii="Courier New" w:hAnsi="Courier New" w:hint="default"/>
      </w:rPr>
    </w:lvl>
    <w:lvl w:ilvl="2" w:tplc="8DE2B382">
      <w:start w:val="1"/>
      <w:numFmt w:val="bullet"/>
      <w:lvlText w:val=""/>
      <w:lvlJc w:val="left"/>
      <w:pPr>
        <w:ind w:left="2160" w:hanging="360"/>
      </w:pPr>
      <w:rPr>
        <w:rFonts w:ascii="Wingdings" w:hAnsi="Wingdings" w:hint="default"/>
      </w:rPr>
    </w:lvl>
    <w:lvl w:ilvl="3" w:tplc="154696C2">
      <w:start w:val="1"/>
      <w:numFmt w:val="bullet"/>
      <w:lvlText w:val=""/>
      <w:lvlJc w:val="left"/>
      <w:pPr>
        <w:ind w:left="2880" w:hanging="360"/>
      </w:pPr>
      <w:rPr>
        <w:rFonts w:ascii="Symbol" w:hAnsi="Symbol" w:hint="default"/>
      </w:rPr>
    </w:lvl>
    <w:lvl w:ilvl="4" w:tplc="066259EA">
      <w:start w:val="1"/>
      <w:numFmt w:val="bullet"/>
      <w:lvlText w:val="o"/>
      <w:lvlJc w:val="left"/>
      <w:pPr>
        <w:ind w:left="3600" w:hanging="360"/>
      </w:pPr>
      <w:rPr>
        <w:rFonts w:ascii="Courier New" w:hAnsi="Courier New" w:hint="default"/>
      </w:rPr>
    </w:lvl>
    <w:lvl w:ilvl="5" w:tplc="BEFC50D8">
      <w:start w:val="1"/>
      <w:numFmt w:val="bullet"/>
      <w:lvlText w:val=""/>
      <w:lvlJc w:val="left"/>
      <w:pPr>
        <w:ind w:left="4320" w:hanging="360"/>
      </w:pPr>
      <w:rPr>
        <w:rFonts w:ascii="Wingdings" w:hAnsi="Wingdings" w:hint="default"/>
      </w:rPr>
    </w:lvl>
    <w:lvl w:ilvl="6" w:tplc="C3DED91A">
      <w:start w:val="1"/>
      <w:numFmt w:val="bullet"/>
      <w:lvlText w:val=""/>
      <w:lvlJc w:val="left"/>
      <w:pPr>
        <w:ind w:left="5040" w:hanging="360"/>
      </w:pPr>
      <w:rPr>
        <w:rFonts w:ascii="Symbol" w:hAnsi="Symbol" w:hint="default"/>
      </w:rPr>
    </w:lvl>
    <w:lvl w:ilvl="7" w:tplc="622486C6">
      <w:start w:val="1"/>
      <w:numFmt w:val="bullet"/>
      <w:lvlText w:val="o"/>
      <w:lvlJc w:val="left"/>
      <w:pPr>
        <w:ind w:left="5760" w:hanging="360"/>
      </w:pPr>
      <w:rPr>
        <w:rFonts w:ascii="Courier New" w:hAnsi="Courier New" w:hint="default"/>
      </w:rPr>
    </w:lvl>
    <w:lvl w:ilvl="8" w:tplc="CDD62E58">
      <w:start w:val="1"/>
      <w:numFmt w:val="bullet"/>
      <w:lvlText w:val=""/>
      <w:lvlJc w:val="left"/>
      <w:pPr>
        <w:ind w:left="6480" w:hanging="360"/>
      </w:pPr>
      <w:rPr>
        <w:rFonts w:ascii="Wingdings" w:hAnsi="Wingdings" w:hint="default"/>
      </w:rPr>
    </w:lvl>
  </w:abstractNum>
  <w:num w:numId="1" w16cid:durableId="1787237598">
    <w:abstractNumId w:val="16"/>
  </w:num>
  <w:num w:numId="2" w16cid:durableId="610673731">
    <w:abstractNumId w:val="3"/>
  </w:num>
  <w:num w:numId="3" w16cid:durableId="416025879">
    <w:abstractNumId w:val="0"/>
  </w:num>
  <w:num w:numId="4" w16cid:durableId="1807353570">
    <w:abstractNumId w:val="10"/>
  </w:num>
  <w:num w:numId="5" w16cid:durableId="1681421616">
    <w:abstractNumId w:val="13"/>
  </w:num>
  <w:num w:numId="6" w16cid:durableId="1381368291">
    <w:abstractNumId w:val="5"/>
  </w:num>
  <w:num w:numId="7" w16cid:durableId="1148589350">
    <w:abstractNumId w:val="22"/>
  </w:num>
  <w:num w:numId="8" w16cid:durableId="139545337">
    <w:abstractNumId w:val="24"/>
  </w:num>
  <w:num w:numId="9" w16cid:durableId="914558584">
    <w:abstractNumId w:val="2"/>
  </w:num>
  <w:num w:numId="10" w16cid:durableId="1535381134">
    <w:abstractNumId w:val="6"/>
  </w:num>
  <w:num w:numId="11" w16cid:durableId="1862666645">
    <w:abstractNumId w:val="18"/>
  </w:num>
  <w:num w:numId="12" w16cid:durableId="280381970">
    <w:abstractNumId w:val="19"/>
  </w:num>
  <w:num w:numId="13" w16cid:durableId="694233716">
    <w:abstractNumId w:val="21"/>
  </w:num>
  <w:num w:numId="14" w16cid:durableId="1776051314">
    <w:abstractNumId w:val="14"/>
  </w:num>
  <w:num w:numId="15" w16cid:durableId="706491562">
    <w:abstractNumId w:val="9"/>
  </w:num>
  <w:num w:numId="16" w16cid:durableId="1745105019">
    <w:abstractNumId w:val="23"/>
  </w:num>
  <w:num w:numId="17" w16cid:durableId="2134980378">
    <w:abstractNumId w:val="7"/>
  </w:num>
  <w:num w:numId="18" w16cid:durableId="1537422663">
    <w:abstractNumId w:val="15"/>
  </w:num>
  <w:num w:numId="19" w16cid:durableId="173693890">
    <w:abstractNumId w:val="25"/>
  </w:num>
  <w:num w:numId="20" w16cid:durableId="1003968998">
    <w:abstractNumId w:val="17"/>
  </w:num>
  <w:num w:numId="21" w16cid:durableId="107043845">
    <w:abstractNumId w:val="11"/>
  </w:num>
  <w:num w:numId="22" w16cid:durableId="925764474">
    <w:abstractNumId w:val="4"/>
  </w:num>
  <w:num w:numId="23" w16cid:durableId="1480613677">
    <w:abstractNumId w:val="1"/>
  </w:num>
  <w:num w:numId="24" w16cid:durableId="8723834">
    <w:abstractNumId w:val="8"/>
  </w:num>
  <w:num w:numId="25" w16cid:durableId="1488741753">
    <w:abstractNumId w:val="12"/>
  </w:num>
  <w:num w:numId="26" w16cid:durableId="881134275">
    <w:abstractNumId w:val="20"/>
  </w:num>
  <w:num w:numId="27" w16cid:durableId="219832487">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A2srAwN7QwMjYyNzBS0lEKTi0uzszPAykwrAUA1K/FtCwAAAA="/>
  </w:docVars>
  <w:rsids>
    <w:rsidRoot w:val="00F72996"/>
    <w:rsid w:val="00001784"/>
    <w:rsid w:val="000038D0"/>
    <w:rsid w:val="00003FEC"/>
    <w:rsid w:val="000040EB"/>
    <w:rsid w:val="00004A12"/>
    <w:rsid w:val="000053F9"/>
    <w:rsid w:val="00005F7D"/>
    <w:rsid w:val="000062E2"/>
    <w:rsid w:val="00006DA2"/>
    <w:rsid w:val="000076E6"/>
    <w:rsid w:val="000079F7"/>
    <w:rsid w:val="00010604"/>
    <w:rsid w:val="00010D66"/>
    <w:rsid w:val="00015648"/>
    <w:rsid w:val="000156E1"/>
    <w:rsid w:val="00016661"/>
    <w:rsid w:val="00021513"/>
    <w:rsid w:val="00023AD9"/>
    <w:rsid w:val="0003053E"/>
    <w:rsid w:val="0003259A"/>
    <w:rsid w:val="00033362"/>
    <w:rsid w:val="0003575F"/>
    <w:rsid w:val="00040A8C"/>
    <w:rsid w:val="0004275E"/>
    <w:rsid w:val="00043A98"/>
    <w:rsid w:val="00044B25"/>
    <w:rsid w:val="00045C21"/>
    <w:rsid w:val="000460F2"/>
    <w:rsid w:val="0004662E"/>
    <w:rsid w:val="00047B8D"/>
    <w:rsid w:val="00053FE0"/>
    <w:rsid w:val="00055B10"/>
    <w:rsid w:val="00057742"/>
    <w:rsid w:val="000577A4"/>
    <w:rsid w:val="00062716"/>
    <w:rsid w:val="00064AFF"/>
    <w:rsid w:val="00066C79"/>
    <w:rsid w:val="00070087"/>
    <w:rsid w:val="0007186A"/>
    <w:rsid w:val="00072598"/>
    <w:rsid w:val="000743B1"/>
    <w:rsid w:val="0007468E"/>
    <w:rsid w:val="0007617C"/>
    <w:rsid w:val="00077C1A"/>
    <w:rsid w:val="000803FE"/>
    <w:rsid w:val="00080B2E"/>
    <w:rsid w:val="00081D1B"/>
    <w:rsid w:val="00083F9E"/>
    <w:rsid w:val="000840D6"/>
    <w:rsid w:val="0008471E"/>
    <w:rsid w:val="0008604C"/>
    <w:rsid w:val="0009160D"/>
    <w:rsid w:val="00091A71"/>
    <w:rsid w:val="000953EE"/>
    <w:rsid w:val="00097A39"/>
    <w:rsid w:val="000A1293"/>
    <w:rsid w:val="000A20B2"/>
    <w:rsid w:val="000A2BE9"/>
    <w:rsid w:val="000A3536"/>
    <w:rsid w:val="000A3B68"/>
    <w:rsid w:val="000A5B05"/>
    <w:rsid w:val="000A5B81"/>
    <w:rsid w:val="000B0D0E"/>
    <w:rsid w:val="000B24E5"/>
    <w:rsid w:val="000B2DC4"/>
    <w:rsid w:val="000B5CB3"/>
    <w:rsid w:val="000C1E54"/>
    <w:rsid w:val="000C4506"/>
    <w:rsid w:val="000D0930"/>
    <w:rsid w:val="000D14A1"/>
    <w:rsid w:val="000D30A1"/>
    <w:rsid w:val="000D4333"/>
    <w:rsid w:val="000D55BE"/>
    <w:rsid w:val="000D5B1C"/>
    <w:rsid w:val="000D6987"/>
    <w:rsid w:val="000D7AB7"/>
    <w:rsid w:val="000E27A6"/>
    <w:rsid w:val="000E31F5"/>
    <w:rsid w:val="000E7982"/>
    <w:rsid w:val="000E7B15"/>
    <w:rsid w:val="000F0AF7"/>
    <w:rsid w:val="000F1BC5"/>
    <w:rsid w:val="000F5557"/>
    <w:rsid w:val="000F5CF0"/>
    <w:rsid w:val="000F6B24"/>
    <w:rsid w:val="000F7081"/>
    <w:rsid w:val="00103AC8"/>
    <w:rsid w:val="00116282"/>
    <w:rsid w:val="00117482"/>
    <w:rsid w:val="00117994"/>
    <w:rsid w:val="00124189"/>
    <w:rsid w:val="00124259"/>
    <w:rsid w:val="00124D09"/>
    <w:rsid w:val="001271EB"/>
    <w:rsid w:val="001276B9"/>
    <w:rsid w:val="00127C34"/>
    <w:rsid w:val="00130BC7"/>
    <w:rsid w:val="0013106B"/>
    <w:rsid w:val="00133F0F"/>
    <w:rsid w:val="0014290C"/>
    <w:rsid w:val="00142F8F"/>
    <w:rsid w:val="001437CF"/>
    <w:rsid w:val="00147BCC"/>
    <w:rsid w:val="00150B1A"/>
    <w:rsid w:val="00153E92"/>
    <w:rsid w:val="001605A8"/>
    <w:rsid w:val="00162339"/>
    <w:rsid w:val="00163ED9"/>
    <w:rsid w:val="0016486F"/>
    <w:rsid w:val="00167377"/>
    <w:rsid w:val="00170161"/>
    <w:rsid w:val="00170C09"/>
    <w:rsid w:val="00173214"/>
    <w:rsid w:val="0017437A"/>
    <w:rsid w:val="001823F2"/>
    <w:rsid w:val="00184878"/>
    <w:rsid w:val="00185405"/>
    <w:rsid w:val="00187FCA"/>
    <w:rsid w:val="001922E3"/>
    <w:rsid w:val="00192444"/>
    <w:rsid w:val="001936B1"/>
    <w:rsid w:val="00194056"/>
    <w:rsid w:val="0019517B"/>
    <w:rsid w:val="00197F3A"/>
    <w:rsid w:val="001A1249"/>
    <w:rsid w:val="001A2EE3"/>
    <w:rsid w:val="001A43FE"/>
    <w:rsid w:val="001A4C09"/>
    <w:rsid w:val="001A582B"/>
    <w:rsid w:val="001A69B4"/>
    <w:rsid w:val="001A6CC6"/>
    <w:rsid w:val="001A7BCC"/>
    <w:rsid w:val="001B0B2F"/>
    <w:rsid w:val="001B0E21"/>
    <w:rsid w:val="001B13D4"/>
    <w:rsid w:val="001B1AAB"/>
    <w:rsid w:val="001B2AC7"/>
    <w:rsid w:val="001B2FEB"/>
    <w:rsid w:val="001B38B0"/>
    <w:rsid w:val="001B5D6C"/>
    <w:rsid w:val="001B6325"/>
    <w:rsid w:val="001B63D0"/>
    <w:rsid w:val="001C2084"/>
    <w:rsid w:val="001C25B1"/>
    <w:rsid w:val="001C2648"/>
    <w:rsid w:val="001C2767"/>
    <w:rsid w:val="001C39AF"/>
    <w:rsid w:val="001C42B0"/>
    <w:rsid w:val="001C5D64"/>
    <w:rsid w:val="001C5E26"/>
    <w:rsid w:val="001C6014"/>
    <w:rsid w:val="001D0D0F"/>
    <w:rsid w:val="001D0FB2"/>
    <w:rsid w:val="001D4AB1"/>
    <w:rsid w:val="001D69D4"/>
    <w:rsid w:val="001E18A1"/>
    <w:rsid w:val="001E1B6E"/>
    <w:rsid w:val="001E2B32"/>
    <w:rsid w:val="001E4C12"/>
    <w:rsid w:val="001E5B8D"/>
    <w:rsid w:val="001E67F0"/>
    <w:rsid w:val="001F0C0C"/>
    <w:rsid w:val="001F0C62"/>
    <w:rsid w:val="001F0E3E"/>
    <w:rsid w:val="001F1AC1"/>
    <w:rsid w:val="001F1B1A"/>
    <w:rsid w:val="001F2080"/>
    <w:rsid w:val="001F4463"/>
    <w:rsid w:val="001F4965"/>
    <w:rsid w:val="001F4E47"/>
    <w:rsid w:val="0020466F"/>
    <w:rsid w:val="00205C64"/>
    <w:rsid w:val="0021534A"/>
    <w:rsid w:val="002154E5"/>
    <w:rsid w:val="00216315"/>
    <w:rsid w:val="00220008"/>
    <w:rsid w:val="00220583"/>
    <w:rsid w:val="002207B8"/>
    <w:rsid w:val="002215CD"/>
    <w:rsid w:val="0022330B"/>
    <w:rsid w:val="002260C1"/>
    <w:rsid w:val="00227600"/>
    <w:rsid w:val="00230E49"/>
    <w:rsid w:val="00231776"/>
    <w:rsid w:val="00233441"/>
    <w:rsid w:val="00234975"/>
    <w:rsid w:val="00235242"/>
    <w:rsid w:val="00235D67"/>
    <w:rsid w:val="00240E16"/>
    <w:rsid w:val="00241E9A"/>
    <w:rsid w:val="00243252"/>
    <w:rsid w:val="0024493C"/>
    <w:rsid w:val="00244C0B"/>
    <w:rsid w:val="0025021A"/>
    <w:rsid w:val="00250F1E"/>
    <w:rsid w:val="0025107A"/>
    <w:rsid w:val="00251988"/>
    <w:rsid w:val="00252964"/>
    <w:rsid w:val="00254737"/>
    <w:rsid w:val="002643C6"/>
    <w:rsid w:val="00265023"/>
    <w:rsid w:val="002709BC"/>
    <w:rsid w:val="002722F9"/>
    <w:rsid w:val="002766A6"/>
    <w:rsid w:val="00277584"/>
    <w:rsid w:val="00280640"/>
    <w:rsid w:val="002809EA"/>
    <w:rsid w:val="00282145"/>
    <w:rsid w:val="00284355"/>
    <w:rsid w:val="002930E5"/>
    <w:rsid w:val="00293741"/>
    <w:rsid w:val="00293854"/>
    <w:rsid w:val="00294250"/>
    <w:rsid w:val="00294628"/>
    <w:rsid w:val="002953EF"/>
    <w:rsid w:val="00295F9B"/>
    <w:rsid w:val="00296816"/>
    <w:rsid w:val="002A6B14"/>
    <w:rsid w:val="002B1C9D"/>
    <w:rsid w:val="002B2B24"/>
    <w:rsid w:val="002B44CC"/>
    <w:rsid w:val="002B53F7"/>
    <w:rsid w:val="002B70FE"/>
    <w:rsid w:val="002B7247"/>
    <w:rsid w:val="002C3E5D"/>
    <w:rsid w:val="002C4507"/>
    <w:rsid w:val="002D0F29"/>
    <w:rsid w:val="002D102F"/>
    <w:rsid w:val="002D2858"/>
    <w:rsid w:val="002D5477"/>
    <w:rsid w:val="002E01A1"/>
    <w:rsid w:val="002E02B6"/>
    <w:rsid w:val="002E0AEA"/>
    <w:rsid w:val="002E1785"/>
    <w:rsid w:val="002E21BF"/>
    <w:rsid w:val="002E2997"/>
    <w:rsid w:val="002E5159"/>
    <w:rsid w:val="002F0611"/>
    <w:rsid w:val="002F1144"/>
    <w:rsid w:val="002F1AFE"/>
    <w:rsid w:val="0030030C"/>
    <w:rsid w:val="00302019"/>
    <w:rsid w:val="0030317E"/>
    <w:rsid w:val="00303311"/>
    <w:rsid w:val="003076AF"/>
    <w:rsid w:val="00307741"/>
    <w:rsid w:val="00313381"/>
    <w:rsid w:val="00314449"/>
    <w:rsid w:val="003144B6"/>
    <w:rsid w:val="00317236"/>
    <w:rsid w:val="00317C4E"/>
    <w:rsid w:val="00326655"/>
    <w:rsid w:val="00326BA9"/>
    <w:rsid w:val="00327996"/>
    <w:rsid w:val="003324B5"/>
    <w:rsid w:val="00332B5C"/>
    <w:rsid w:val="0033390C"/>
    <w:rsid w:val="0033778A"/>
    <w:rsid w:val="00340551"/>
    <w:rsid w:val="00341B90"/>
    <w:rsid w:val="00341BB6"/>
    <w:rsid w:val="00345227"/>
    <w:rsid w:val="00351B20"/>
    <w:rsid w:val="0036250D"/>
    <w:rsid w:val="00367089"/>
    <w:rsid w:val="00367112"/>
    <w:rsid w:val="00367D33"/>
    <w:rsid w:val="0037057F"/>
    <w:rsid w:val="00373E96"/>
    <w:rsid w:val="0037550E"/>
    <w:rsid w:val="00376D4E"/>
    <w:rsid w:val="00380863"/>
    <w:rsid w:val="003828D9"/>
    <w:rsid w:val="00394A9F"/>
    <w:rsid w:val="00394F7C"/>
    <w:rsid w:val="003A153E"/>
    <w:rsid w:val="003A727E"/>
    <w:rsid w:val="003B1862"/>
    <w:rsid w:val="003B1D71"/>
    <w:rsid w:val="003B2535"/>
    <w:rsid w:val="003B291A"/>
    <w:rsid w:val="003B2FC9"/>
    <w:rsid w:val="003B46AA"/>
    <w:rsid w:val="003B4895"/>
    <w:rsid w:val="003B4B88"/>
    <w:rsid w:val="003B4DDE"/>
    <w:rsid w:val="003B5273"/>
    <w:rsid w:val="003B64D1"/>
    <w:rsid w:val="003B76E5"/>
    <w:rsid w:val="003C2C86"/>
    <w:rsid w:val="003C3105"/>
    <w:rsid w:val="003C3820"/>
    <w:rsid w:val="003C49C4"/>
    <w:rsid w:val="003C4CA9"/>
    <w:rsid w:val="003C4ECB"/>
    <w:rsid w:val="003C5635"/>
    <w:rsid w:val="003C6648"/>
    <w:rsid w:val="003C7E6D"/>
    <w:rsid w:val="003D1835"/>
    <w:rsid w:val="003D1E83"/>
    <w:rsid w:val="003D2950"/>
    <w:rsid w:val="003D2994"/>
    <w:rsid w:val="003D2E5A"/>
    <w:rsid w:val="003D3B55"/>
    <w:rsid w:val="003D6E50"/>
    <w:rsid w:val="003D7525"/>
    <w:rsid w:val="003E0FCA"/>
    <w:rsid w:val="003E13DD"/>
    <w:rsid w:val="003E22BC"/>
    <w:rsid w:val="003F173D"/>
    <w:rsid w:val="003F2C3A"/>
    <w:rsid w:val="003F3AAA"/>
    <w:rsid w:val="003F4FA8"/>
    <w:rsid w:val="003F5550"/>
    <w:rsid w:val="003F6D64"/>
    <w:rsid w:val="003F778E"/>
    <w:rsid w:val="004010ED"/>
    <w:rsid w:val="00401AB9"/>
    <w:rsid w:val="00404DEB"/>
    <w:rsid w:val="00405155"/>
    <w:rsid w:val="00405D9A"/>
    <w:rsid w:val="00406F3B"/>
    <w:rsid w:val="00414969"/>
    <w:rsid w:val="0041731B"/>
    <w:rsid w:val="0042306F"/>
    <w:rsid w:val="004259A8"/>
    <w:rsid w:val="00427293"/>
    <w:rsid w:val="00430ECB"/>
    <w:rsid w:val="00433D16"/>
    <w:rsid w:val="004367CD"/>
    <w:rsid w:val="004370E9"/>
    <w:rsid w:val="004409D8"/>
    <w:rsid w:val="004431E0"/>
    <w:rsid w:val="00443CEE"/>
    <w:rsid w:val="00447585"/>
    <w:rsid w:val="00451553"/>
    <w:rsid w:val="00451EFB"/>
    <w:rsid w:val="00453CF3"/>
    <w:rsid w:val="0045463B"/>
    <w:rsid w:val="00457BFD"/>
    <w:rsid w:val="0046126B"/>
    <w:rsid w:val="00467621"/>
    <w:rsid w:val="004676FE"/>
    <w:rsid w:val="00473800"/>
    <w:rsid w:val="004817EC"/>
    <w:rsid w:val="00481BCD"/>
    <w:rsid w:val="00482DAB"/>
    <w:rsid w:val="00484B63"/>
    <w:rsid w:val="00484D97"/>
    <w:rsid w:val="00487A23"/>
    <w:rsid w:val="00487B91"/>
    <w:rsid w:val="0049049A"/>
    <w:rsid w:val="00491703"/>
    <w:rsid w:val="00493A66"/>
    <w:rsid w:val="00493B40"/>
    <w:rsid w:val="00494A16"/>
    <w:rsid w:val="00495A84"/>
    <w:rsid w:val="00495DCA"/>
    <w:rsid w:val="00497392"/>
    <w:rsid w:val="004A2585"/>
    <w:rsid w:val="004A3D85"/>
    <w:rsid w:val="004A4A1F"/>
    <w:rsid w:val="004A5630"/>
    <w:rsid w:val="004A6616"/>
    <w:rsid w:val="004B568C"/>
    <w:rsid w:val="004B57D1"/>
    <w:rsid w:val="004B5A9D"/>
    <w:rsid w:val="004C054E"/>
    <w:rsid w:val="004C3824"/>
    <w:rsid w:val="004C78FF"/>
    <w:rsid w:val="004D0D55"/>
    <w:rsid w:val="004D26ED"/>
    <w:rsid w:val="004D34FF"/>
    <w:rsid w:val="004D55F7"/>
    <w:rsid w:val="004D5E7F"/>
    <w:rsid w:val="004D7AEB"/>
    <w:rsid w:val="004E27E0"/>
    <w:rsid w:val="004E2F9D"/>
    <w:rsid w:val="004E5592"/>
    <w:rsid w:val="004E6235"/>
    <w:rsid w:val="004E68F4"/>
    <w:rsid w:val="004F0302"/>
    <w:rsid w:val="004F10B3"/>
    <w:rsid w:val="004F1326"/>
    <w:rsid w:val="004F42DF"/>
    <w:rsid w:val="004F7F33"/>
    <w:rsid w:val="00500D70"/>
    <w:rsid w:val="00501249"/>
    <w:rsid w:val="005039A9"/>
    <w:rsid w:val="00506C85"/>
    <w:rsid w:val="00507B61"/>
    <w:rsid w:val="00511D8E"/>
    <w:rsid w:val="00513B3E"/>
    <w:rsid w:val="00515D98"/>
    <w:rsid w:val="00516023"/>
    <w:rsid w:val="005165E6"/>
    <w:rsid w:val="00517DF4"/>
    <w:rsid w:val="00520C35"/>
    <w:rsid w:val="00521439"/>
    <w:rsid w:val="005247E9"/>
    <w:rsid w:val="00525C6F"/>
    <w:rsid w:val="00525EEE"/>
    <w:rsid w:val="00526605"/>
    <w:rsid w:val="0053023D"/>
    <w:rsid w:val="0053037C"/>
    <w:rsid w:val="005327A8"/>
    <w:rsid w:val="00533112"/>
    <w:rsid w:val="00533C6F"/>
    <w:rsid w:val="00535F48"/>
    <w:rsid w:val="00537082"/>
    <w:rsid w:val="00537E41"/>
    <w:rsid w:val="00541099"/>
    <w:rsid w:val="0054193F"/>
    <w:rsid w:val="005431A5"/>
    <w:rsid w:val="00547C5D"/>
    <w:rsid w:val="005503D8"/>
    <w:rsid w:val="005526ED"/>
    <w:rsid w:val="005566E3"/>
    <w:rsid w:val="00556E00"/>
    <w:rsid w:val="00561B5C"/>
    <w:rsid w:val="00562605"/>
    <w:rsid w:val="00564105"/>
    <w:rsid w:val="00566DDB"/>
    <w:rsid w:val="00576AB6"/>
    <w:rsid w:val="00581F69"/>
    <w:rsid w:val="00583AB7"/>
    <w:rsid w:val="00584324"/>
    <w:rsid w:val="00584C8E"/>
    <w:rsid w:val="005850B6"/>
    <w:rsid w:val="00590D54"/>
    <w:rsid w:val="0059116C"/>
    <w:rsid w:val="0059709E"/>
    <w:rsid w:val="005A49AA"/>
    <w:rsid w:val="005B0017"/>
    <w:rsid w:val="005B1CEE"/>
    <w:rsid w:val="005C0DE1"/>
    <w:rsid w:val="005C15D2"/>
    <w:rsid w:val="005C5280"/>
    <w:rsid w:val="005C53B6"/>
    <w:rsid w:val="005C55C6"/>
    <w:rsid w:val="005C61BB"/>
    <w:rsid w:val="005D0A28"/>
    <w:rsid w:val="005D1973"/>
    <w:rsid w:val="005D1B8F"/>
    <w:rsid w:val="005D3459"/>
    <w:rsid w:val="005D5F2A"/>
    <w:rsid w:val="005E176F"/>
    <w:rsid w:val="005E2180"/>
    <w:rsid w:val="005E464C"/>
    <w:rsid w:val="005F2DCE"/>
    <w:rsid w:val="005F6DC5"/>
    <w:rsid w:val="005F78A5"/>
    <w:rsid w:val="00602726"/>
    <w:rsid w:val="00604645"/>
    <w:rsid w:val="00610357"/>
    <w:rsid w:val="00610D31"/>
    <w:rsid w:val="00610F91"/>
    <w:rsid w:val="00611A7C"/>
    <w:rsid w:val="0061255C"/>
    <w:rsid w:val="006142B4"/>
    <w:rsid w:val="006173A4"/>
    <w:rsid w:val="006178C4"/>
    <w:rsid w:val="00626B85"/>
    <w:rsid w:val="006332D1"/>
    <w:rsid w:val="006339C6"/>
    <w:rsid w:val="00634511"/>
    <w:rsid w:val="00636315"/>
    <w:rsid w:val="006370DC"/>
    <w:rsid w:val="00637F6A"/>
    <w:rsid w:val="00640374"/>
    <w:rsid w:val="00640D92"/>
    <w:rsid w:val="00644521"/>
    <w:rsid w:val="00644CF4"/>
    <w:rsid w:val="006463D3"/>
    <w:rsid w:val="00646CB4"/>
    <w:rsid w:val="00652A3F"/>
    <w:rsid w:val="00656130"/>
    <w:rsid w:val="006564E0"/>
    <w:rsid w:val="00662AF9"/>
    <w:rsid w:val="006637F6"/>
    <w:rsid w:val="0066669B"/>
    <w:rsid w:val="0067137C"/>
    <w:rsid w:val="00671CB5"/>
    <w:rsid w:val="006748B1"/>
    <w:rsid w:val="00676A59"/>
    <w:rsid w:val="00677068"/>
    <w:rsid w:val="00680E94"/>
    <w:rsid w:val="00681E47"/>
    <w:rsid w:val="006838AB"/>
    <w:rsid w:val="00690153"/>
    <w:rsid w:val="0069140E"/>
    <w:rsid w:val="00693D8D"/>
    <w:rsid w:val="006A2B48"/>
    <w:rsid w:val="006A58AD"/>
    <w:rsid w:val="006B1D9F"/>
    <w:rsid w:val="006B3D4D"/>
    <w:rsid w:val="006B55BE"/>
    <w:rsid w:val="006C2365"/>
    <w:rsid w:val="006C28C7"/>
    <w:rsid w:val="006C6158"/>
    <w:rsid w:val="006C7B36"/>
    <w:rsid w:val="006C7B5E"/>
    <w:rsid w:val="006C7BBD"/>
    <w:rsid w:val="006D01E5"/>
    <w:rsid w:val="006D0B72"/>
    <w:rsid w:val="006D0B98"/>
    <w:rsid w:val="006D50F9"/>
    <w:rsid w:val="006D69B0"/>
    <w:rsid w:val="006E120E"/>
    <w:rsid w:val="006E485D"/>
    <w:rsid w:val="006F0E32"/>
    <w:rsid w:val="006F1559"/>
    <w:rsid w:val="006F2760"/>
    <w:rsid w:val="006F5272"/>
    <w:rsid w:val="006F59DF"/>
    <w:rsid w:val="006F5E2A"/>
    <w:rsid w:val="006F6CF3"/>
    <w:rsid w:val="006F752F"/>
    <w:rsid w:val="007014D3"/>
    <w:rsid w:val="00702AEF"/>
    <w:rsid w:val="00705537"/>
    <w:rsid w:val="00706011"/>
    <w:rsid w:val="0070733F"/>
    <w:rsid w:val="00712982"/>
    <w:rsid w:val="00715B3C"/>
    <w:rsid w:val="00717086"/>
    <w:rsid w:val="00722E1B"/>
    <w:rsid w:val="007231AF"/>
    <w:rsid w:val="00724B35"/>
    <w:rsid w:val="00726DC8"/>
    <w:rsid w:val="00730E6F"/>
    <w:rsid w:val="00731101"/>
    <w:rsid w:val="007319EB"/>
    <w:rsid w:val="00731BE9"/>
    <w:rsid w:val="00733141"/>
    <w:rsid w:val="007347D5"/>
    <w:rsid w:val="007408D8"/>
    <w:rsid w:val="007445C0"/>
    <w:rsid w:val="00744A19"/>
    <w:rsid w:val="0074536D"/>
    <w:rsid w:val="00745F09"/>
    <w:rsid w:val="00747C47"/>
    <w:rsid w:val="00751DE6"/>
    <w:rsid w:val="007523A4"/>
    <w:rsid w:val="0075269B"/>
    <w:rsid w:val="00752ACB"/>
    <w:rsid w:val="0075472D"/>
    <w:rsid w:val="007552D2"/>
    <w:rsid w:val="00757461"/>
    <w:rsid w:val="0075788A"/>
    <w:rsid w:val="00760CB8"/>
    <w:rsid w:val="007613C9"/>
    <w:rsid w:val="00763B06"/>
    <w:rsid w:val="00766BF8"/>
    <w:rsid w:val="00767956"/>
    <w:rsid w:val="00770DF3"/>
    <w:rsid w:val="0077174E"/>
    <w:rsid w:val="0077297E"/>
    <w:rsid w:val="007746C2"/>
    <w:rsid w:val="00774DAC"/>
    <w:rsid w:val="00782023"/>
    <w:rsid w:val="00786ADD"/>
    <w:rsid w:val="007877BC"/>
    <w:rsid w:val="00792F8D"/>
    <w:rsid w:val="00793250"/>
    <w:rsid w:val="0079340D"/>
    <w:rsid w:val="00793B78"/>
    <w:rsid w:val="00794E2C"/>
    <w:rsid w:val="0079647F"/>
    <w:rsid w:val="007A2020"/>
    <w:rsid w:val="007A2583"/>
    <w:rsid w:val="007A5E6E"/>
    <w:rsid w:val="007B08FF"/>
    <w:rsid w:val="007B1381"/>
    <w:rsid w:val="007B43E8"/>
    <w:rsid w:val="007C1713"/>
    <w:rsid w:val="007C73C2"/>
    <w:rsid w:val="007D0B7A"/>
    <w:rsid w:val="007D406F"/>
    <w:rsid w:val="007D65FB"/>
    <w:rsid w:val="007D6DFC"/>
    <w:rsid w:val="007D7362"/>
    <w:rsid w:val="007E2CEB"/>
    <w:rsid w:val="007E6C43"/>
    <w:rsid w:val="007E6DB2"/>
    <w:rsid w:val="007F10E7"/>
    <w:rsid w:val="007F41D0"/>
    <w:rsid w:val="007F4C65"/>
    <w:rsid w:val="007F7040"/>
    <w:rsid w:val="00801966"/>
    <w:rsid w:val="00806D82"/>
    <w:rsid w:val="008076D0"/>
    <w:rsid w:val="00807D82"/>
    <w:rsid w:val="00807F6A"/>
    <w:rsid w:val="0081078D"/>
    <w:rsid w:val="008148E2"/>
    <w:rsid w:val="00814D3E"/>
    <w:rsid w:val="00815FAF"/>
    <w:rsid w:val="00817665"/>
    <w:rsid w:val="00820FB8"/>
    <w:rsid w:val="00821AB1"/>
    <w:rsid w:val="0082270A"/>
    <w:rsid w:val="00824243"/>
    <w:rsid w:val="008259E6"/>
    <w:rsid w:val="00827079"/>
    <w:rsid w:val="008325FF"/>
    <w:rsid w:val="00833ED3"/>
    <w:rsid w:val="0083496B"/>
    <w:rsid w:val="0083505C"/>
    <w:rsid w:val="00837FB3"/>
    <w:rsid w:val="00843450"/>
    <w:rsid w:val="008509AC"/>
    <w:rsid w:val="00850CDB"/>
    <w:rsid w:val="00854B55"/>
    <w:rsid w:val="008555DA"/>
    <w:rsid w:val="008556D5"/>
    <w:rsid w:val="00857543"/>
    <w:rsid w:val="00861510"/>
    <w:rsid w:val="00863DF9"/>
    <w:rsid w:val="00870609"/>
    <w:rsid w:val="00871D47"/>
    <w:rsid w:val="008728BF"/>
    <w:rsid w:val="008757F4"/>
    <w:rsid w:val="008758F3"/>
    <w:rsid w:val="00876FB3"/>
    <w:rsid w:val="00877A9D"/>
    <w:rsid w:val="00880781"/>
    <w:rsid w:val="008826D4"/>
    <w:rsid w:val="008840A9"/>
    <w:rsid w:val="00886985"/>
    <w:rsid w:val="00890EB3"/>
    <w:rsid w:val="008911DE"/>
    <w:rsid w:val="00893184"/>
    <w:rsid w:val="00894861"/>
    <w:rsid w:val="00895829"/>
    <w:rsid w:val="00896AA4"/>
    <w:rsid w:val="00896F6A"/>
    <w:rsid w:val="008A144F"/>
    <w:rsid w:val="008A73CB"/>
    <w:rsid w:val="008B23F6"/>
    <w:rsid w:val="008B2C88"/>
    <w:rsid w:val="008B36C4"/>
    <w:rsid w:val="008B4D36"/>
    <w:rsid w:val="008B5E91"/>
    <w:rsid w:val="008B60A3"/>
    <w:rsid w:val="008B78C8"/>
    <w:rsid w:val="008C0861"/>
    <w:rsid w:val="008C3894"/>
    <w:rsid w:val="008C5409"/>
    <w:rsid w:val="008C5582"/>
    <w:rsid w:val="008C6E81"/>
    <w:rsid w:val="008C6F62"/>
    <w:rsid w:val="008D033C"/>
    <w:rsid w:val="008D21CA"/>
    <w:rsid w:val="008D2971"/>
    <w:rsid w:val="008D682E"/>
    <w:rsid w:val="008D79CA"/>
    <w:rsid w:val="008E0600"/>
    <w:rsid w:val="008E17AB"/>
    <w:rsid w:val="008E4CD8"/>
    <w:rsid w:val="008E60A7"/>
    <w:rsid w:val="008E66B8"/>
    <w:rsid w:val="008E777B"/>
    <w:rsid w:val="008E7D23"/>
    <w:rsid w:val="008F2347"/>
    <w:rsid w:val="008F28A3"/>
    <w:rsid w:val="008F709F"/>
    <w:rsid w:val="008F75C3"/>
    <w:rsid w:val="008F7D4E"/>
    <w:rsid w:val="00900B0E"/>
    <w:rsid w:val="00901541"/>
    <w:rsid w:val="00902F74"/>
    <w:rsid w:val="00903428"/>
    <w:rsid w:val="00905A8F"/>
    <w:rsid w:val="009107D6"/>
    <w:rsid w:val="0091293D"/>
    <w:rsid w:val="00913C0B"/>
    <w:rsid w:val="009160ED"/>
    <w:rsid w:val="00920DC7"/>
    <w:rsid w:val="0092141F"/>
    <w:rsid w:val="00921A15"/>
    <w:rsid w:val="009252D2"/>
    <w:rsid w:val="00926E42"/>
    <w:rsid w:val="00930B46"/>
    <w:rsid w:val="0093275E"/>
    <w:rsid w:val="00937DD6"/>
    <w:rsid w:val="00937FFD"/>
    <w:rsid w:val="009411A4"/>
    <w:rsid w:val="0094198E"/>
    <w:rsid w:val="0094237F"/>
    <w:rsid w:val="00942C06"/>
    <w:rsid w:val="0094381F"/>
    <w:rsid w:val="009465D1"/>
    <w:rsid w:val="009521E1"/>
    <w:rsid w:val="009525D2"/>
    <w:rsid w:val="00955875"/>
    <w:rsid w:val="00955A2E"/>
    <w:rsid w:val="00957B50"/>
    <w:rsid w:val="00961159"/>
    <w:rsid w:val="00964A1D"/>
    <w:rsid w:val="00965E85"/>
    <w:rsid w:val="00972DAE"/>
    <w:rsid w:val="009759E6"/>
    <w:rsid w:val="00975CE2"/>
    <w:rsid w:val="009821DE"/>
    <w:rsid w:val="009821F0"/>
    <w:rsid w:val="009824DB"/>
    <w:rsid w:val="00984E1A"/>
    <w:rsid w:val="00986758"/>
    <w:rsid w:val="00987135"/>
    <w:rsid w:val="00987294"/>
    <w:rsid w:val="009876D1"/>
    <w:rsid w:val="00992BEF"/>
    <w:rsid w:val="009931DF"/>
    <w:rsid w:val="00993753"/>
    <w:rsid w:val="00993A43"/>
    <w:rsid w:val="009941FA"/>
    <w:rsid w:val="00996EFB"/>
    <w:rsid w:val="00997222"/>
    <w:rsid w:val="00997440"/>
    <w:rsid w:val="009A1E1E"/>
    <w:rsid w:val="009A3558"/>
    <w:rsid w:val="009B207B"/>
    <w:rsid w:val="009B21EB"/>
    <w:rsid w:val="009B3387"/>
    <w:rsid w:val="009B407A"/>
    <w:rsid w:val="009D0F72"/>
    <w:rsid w:val="009D1811"/>
    <w:rsid w:val="009D1AC8"/>
    <w:rsid w:val="009D4219"/>
    <w:rsid w:val="009D5642"/>
    <w:rsid w:val="009D6026"/>
    <w:rsid w:val="009D619B"/>
    <w:rsid w:val="009D66DA"/>
    <w:rsid w:val="009D688B"/>
    <w:rsid w:val="009E0423"/>
    <w:rsid w:val="009E1FD9"/>
    <w:rsid w:val="009E20C4"/>
    <w:rsid w:val="009E275A"/>
    <w:rsid w:val="009E4BC2"/>
    <w:rsid w:val="009E7431"/>
    <w:rsid w:val="009F18F9"/>
    <w:rsid w:val="009F1C36"/>
    <w:rsid w:val="009F2188"/>
    <w:rsid w:val="009F4019"/>
    <w:rsid w:val="009F5038"/>
    <w:rsid w:val="009F539E"/>
    <w:rsid w:val="009F7854"/>
    <w:rsid w:val="009F7A4C"/>
    <w:rsid w:val="00A042CD"/>
    <w:rsid w:val="00A046A8"/>
    <w:rsid w:val="00A10FA9"/>
    <w:rsid w:val="00A11CEF"/>
    <w:rsid w:val="00A1218B"/>
    <w:rsid w:val="00A13670"/>
    <w:rsid w:val="00A13B97"/>
    <w:rsid w:val="00A14FA4"/>
    <w:rsid w:val="00A15209"/>
    <w:rsid w:val="00A15B5E"/>
    <w:rsid w:val="00A20AAA"/>
    <w:rsid w:val="00A20FAF"/>
    <w:rsid w:val="00A230CC"/>
    <w:rsid w:val="00A24CC5"/>
    <w:rsid w:val="00A26365"/>
    <w:rsid w:val="00A26695"/>
    <w:rsid w:val="00A26D45"/>
    <w:rsid w:val="00A312EE"/>
    <w:rsid w:val="00A32067"/>
    <w:rsid w:val="00A33617"/>
    <w:rsid w:val="00A33928"/>
    <w:rsid w:val="00A339C7"/>
    <w:rsid w:val="00A33D3C"/>
    <w:rsid w:val="00A35FB7"/>
    <w:rsid w:val="00A40404"/>
    <w:rsid w:val="00A43379"/>
    <w:rsid w:val="00A47608"/>
    <w:rsid w:val="00A534B8"/>
    <w:rsid w:val="00A54D68"/>
    <w:rsid w:val="00A56B39"/>
    <w:rsid w:val="00A60FE9"/>
    <w:rsid w:val="00A630AA"/>
    <w:rsid w:val="00A652C8"/>
    <w:rsid w:val="00A663A0"/>
    <w:rsid w:val="00A66A8F"/>
    <w:rsid w:val="00A70B0B"/>
    <w:rsid w:val="00A716F3"/>
    <w:rsid w:val="00A71E67"/>
    <w:rsid w:val="00A72472"/>
    <w:rsid w:val="00A7381B"/>
    <w:rsid w:val="00A76AC4"/>
    <w:rsid w:val="00A80FF4"/>
    <w:rsid w:val="00A81535"/>
    <w:rsid w:val="00A81DA1"/>
    <w:rsid w:val="00A844E2"/>
    <w:rsid w:val="00A8476E"/>
    <w:rsid w:val="00A85831"/>
    <w:rsid w:val="00A874C6"/>
    <w:rsid w:val="00A8751F"/>
    <w:rsid w:val="00A90207"/>
    <w:rsid w:val="00A90614"/>
    <w:rsid w:val="00A909E3"/>
    <w:rsid w:val="00A90A7F"/>
    <w:rsid w:val="00A91D02"/>
    <w:rsid w:val="00A9243E"/>
    <w:rsid w:val="00A9257E"/>
    <w:rsid w:val="00A928F1"/>
    <w:rsid w:val="00A9434B"/>
    <w:rsid w:val="00A9442F"/>
    <w:rsid w:val="00A94798"/>
    <w:rsid w:val="00A96F97"/>
    <w:rsid w:val="00A9710E"/>
    <w:rsid w:val="00AA01E8"/>
    <w:rsid w:val="00AA0251"/>
    <w:rsid w:val="00AA0D22"/>
    <w:rsid w:val="00AA2FB7"/>
    <w:rsid w:val="00AA5349"/>
    <w:rsid w:val="00AA544D"/>
    <w:rsid w:val="00AA7399"/>
    <w:rsid w:val="00AA7DC4"/>
    <w:rsid w:val="00AB1CCD"/>
    <w:rsid w:val="00AB21EF"/>
    <w:rsid w:val="00AB4FB8"/>
    <w:rsid w:val="00AB67C3"/>
    <w:rsid w:val="00AC33AA"/>
    <w:rsid w:val="00AC3F53"/>
    <w:rsid w:val="00AC434D"/>
    <w:rsid w:val="00AC4516"/>
    <w:rsid w:val="00AC51C9"/>
    <w:rsid w:val="00AC5212"/>
    <w:rsid w:val="00AD18F5"/>
    <w:rsid w:val="00AD2561"/>
    <w:rsid w:val="00AD346E"/>
    <w:rsid w:val="00AD3ED9"/>
    <w:rsid w:val="00AD5746"/>
    <w:rsid w:val="00AD7D2A"/>
    <w:rsid w:val="00AE2302"/>
    <w:rsid w:val="00AE2961"/>
    <w:rsid w:val="00AE4074"/>
    <w:rsid w:val="00AE4B99"/>
    <w:rsid w:val="00AE5239"/>
    <w:rsid w:val="00AE5667"/>
    <w:rsid w:val="00AF019C"/>
    <w:rsid w:val="00AF2DB7"/>
    <w:rsid w:val="00AF6864"/>
    <w:rsid w:val="00AF6E17"/>
    <w:rsid w:val="00AF765F"/>
    <w:rsid w:val="00B00CE2"/>
    <w:rsid w:val="00B01579"/>
    <w:rsid w:val="00B01585"/>
    <w:rsid w:val="00B0346D"/>
    <w:rsid w:val="00B051C6"/>
    <w:rsid w:val="00B076B1"/>
    <w:rsid w:val="00B14204"/>
    <w:rsid w:val="00B150B2"/>
    <w:rsid w:val="00B17B76"/>
    <w:rsid w:val="00B17E5F"/>
    <w:rsid w:val="00B21AA1"/>
    <w:rsid w:val="00B305FD"/>
    <w:rsid w:val="00B31BE5"/>
    <w:rsid w:val="00B335E6"/>
    <w:rsid w:val="00B342DB"/>
    <w:rsid w:val="00B375B8"/>
    <w:rsid w:val="00B4032D"/>
    <w:rsid w:val="00B42399"/>
    <w:rsid w:val="00B44149"/>
    <w:rsid w:val="00B52D4B"/>
    <w:rsid w:val="00B554D3"/>
    <w:rsid w:val="00B57CE5"/>
    <w:rsid w:val="00B6481B"/>
    <w:rsid w:val="00B648B5"/>
    <w:rsid w:val="00B649EA"/>
    <w:rsid w:val="00B71A3A"/>
    <w:rsid w:val="00B71F5B"/>
    <w:rsid w:val="00B73078"/>
    <w:rsid w:val="00B74C9B"/>
    <w:rsid w:val="00B74CF6"/>
    <w:rsid w:val="00B81CF0"/>
    <w:rsid w:val="00B847F5"/>
    <w:rsid w:val="00B90794"/>
    <w:rsid w:val="00B92C8B"/>
    <w:rsid w:val="00B9471A"/>
    <w:rsid w:val="00B94F20"/>
    <w:rsid w:val="00BA40A2"/>
    <w:rsid w:val="00BA53E4"/>
    <w:rsid w:val="00BB036D"/>
    <w:rsid w:val="00BB0BFB"/>
    <w:rsid w:val="00BB1DA2"/>
    <w:rsid w:val="00BB66DB"/>
    <w:rsid w:val="00BB67E8"/>
    <w:rsid w:val="00BC1264"/>
    <w:rsid w:val="00BC3A4B"/>
    <w:rsid w:val="00BC6A61"/>
    <w:rsid w:val="00BD082D"/>
    <w:rsid w:val="00BD3A32"/>
    <w:rsid w:val="00BD3F41"/>
    <w:rsid w:val="00BD5D6F"/>
    <w:rsid w:val="00BD7886"/>
    <w:rsid w:val="00BE0517"/>
    <w:rsid w:val="00BE0F29"/>
    <w:rsid w:val="00BE17D7"/>
    <w:rsid w:val="00BE49A2"/>
    <w:rsid w:val="00BE6B4A"/>
    <w:rsid w:val="00BE7E04"/>
    <w:rsid w:val="00BF23FD"/>
    <w:rsid w:val="00BF55B8"/>
    <w:rsid w:val="00BF6DED"/>
    <w:rsid w:val="00C0089A"/>
    <w:rsid w:val="00C0126E"/>
    <w:rsid w:val="00C02B63"/>
    <w:rsid w:val="00C0303C"/>
    <w:rsid w:val="00C03385"/>
    <w:rsid w:val="00C0518D"/>
    <w:rsid w:val="00C05A05"/>
    <w:rsid w:val="00C063E5"/>
    <w:rsid w:val="00C07270"/>
    <w:rsid w:val="00C0781C"/>
    <w:rsid w:val="00C10376"/>
    <w:rsid w:val="00C135D3"/>
    <w:rsid w:val="00C13A62"/>
    <w:rsid w:val="00C14376"/>
    <w:rsid w:val="00C1439A"/>
    <w:rsid w:val="00C14885"/>
    <w:rsid w:val="00C17A82"/>
    <w:rsid w:val="00C21E6B"/>
    <w:rsid w:val="00C23C3F"/>
    <w:rsid w:val="00C254A2"/>
    <w:rsid w:val="00C257C3"/>
    <w:rsid w:val="00C260EC"/>
    <w:rsid w:val="00C309EB"/>
    <w:rsid w:val="00C30BB9"/>
    <w:rsid w:val="00C31966"/>
    <w:rsid w:val="00C320C6"/>
    <w:rsid w:val="00C32771"/>
    <w:rsid w:val="00C32FEE"/>
    <w:rsid w:val="00C3462D"/>
    <w:rsid w:val="00C368C8"/>
    <w:rsid w:val="00C36B35"/>
    <w:rsid w:val="00C4110F"/>
    <w:rsid w:val="00C43957"/>
    <w:rsid w:val="00C44F01"/>
    <w:rsid w:val="00C52369"/>
    <w:rsid w:val="00C55792"/>
    <w:rsid w:val="00C612A2"/>
    <w:rsid w:val="00C61CE6"/>
    <w:rsid w:val="00C6444A"/>
    <w:rsid w:val="00C650BA"/>
    <w:rsid w:val="00C66203"/>
    <w:rsid w:val="00C71670"/>
    <w:rsid w:val="00C75A8A"/>
    <w:rsid w:val="00C75AE5"/>
    <w:rsid w:val="00C765C7"/>
    <w:rsid w:val="00C7736B"/>
    <w:rsid w:val="00C7797C"/>
    <w:rsid w:val="00C77A13"/>
    <w:rsid w:val="00C8061B"/>
    <w:rsid w:val="00C80ACE"/>
    <w:rsid w:val="00C81B51"/>
    <w:rsid w:val="00C8325D"/>
    <w:rsid w:val="00C8376A"/>
    <w:rsid w:val="00C8622C"/>
    <w:rsid w:val="00C920E8"/>
    <w:rsid w:val="00C9682A"/>
    <w:rsid w:val="00C9705C"/>
    <w:rsid w:val="00CA15F4"/>
    <w:rsid w:val="00CA4155"/>
    <w:rsid w:val="00CA593B"/>
    <w:rsid w:val="00CB0E18"/>
    <w:rsid w:val="00CB12DC"/>
    <w:rsid w:val="00CB14FA"/>
    <w:rsid w:val="00CB28E5"/>
    <w:rsid w:val="00CB690C"/>
    <w:rsid w:val="00CC0013"/>
    <w:rsid w:val="00CC25B2"/>
    <w:rsid w:val="00CC5685"/>
    <w:rsid w:val="00CC68C2"/>
    <w:rsid w:val="00CD0919"/>
    <w:rsid w:val="00CD2085"/>
    <w:rsid w:val="00CD63BC"/>
    <w:rsid w:val="00CE1FE0"/>
    <w:rsid w:val="00CE242C"/>
    <w:rsid w:val="00CE28A6"/>
    <w:rsid w:val="00CE35B0"/>
    <w:rsid w:val="00CE62AD"/>
    <w:rsid w:val="00CF0AF7"/>
    <w:rsid w:val="00CF2FFD"/>
    <w:rsid w:val="00CF356C"/>
    <w:rsid w:val="00CF3CEC"/>
    <w:rsid w:val="00CF4342"/>
    <w:rsid w:val="00CF4393"/>
    <w:rsid w:val="00CF5269"/>
    <w:rsid w:val="00CF6E6A"/>
    <w:rsid w:val="00D014DD"/>
    <w:rsid w:val="00D0194D"/>
    <w:rsid w:val="00D01DB6"/>
    <w:rsid w:val="00D06BD2"/>
    <w:rsid w:val="00D11E33"/>
    <w:rsid w:val="00D12888"/>
    <w:rsid w:val="00D15A5A"/>
    <w:rsid w:val="00D16025"/>
    <w:rsid w:val="00D16F38"/>
    <w:rsid w:val="00D173BC"/>
    <w:rsid w:val="00D177F5"/>
    <w:rsid w:val="00D24559"/>
    <w:rsid w:val="00D24896"/>
    <w:rsid w:val="00D26F6D"/>
    <w:rsid w:val="00D31587"/>
    <w:rsid w:val="00D32ABA"/>
    <w:rsid w:val="00D33E91"/>
    <w:rsid w:val="00D34F67"/>
    <w:rsid w:val="00D35BF1"/>
    <w:rsid w:val="00D42E02"/>
    <w:rsid w:val="00D44A5C"/>
    <w:rsid w:val="00D46220"/>
    <w:rsid w:val="00D4626E"/>
    <w:rsid w:val="00D50432"/>
    <w:rsid w:val="00D51C2E"/>
    <w:rsid w:val="00D52E14"/>
    <w:rsid w:val="00D544BD"/>
    <w:rsid w:val="00D544ED"/>
    <w:rsid w:val="00D55323"/>
    <w:rsid w:val="00D5588B"/>
    <w:rsid w:val="00D621E3"/>
    <w:rsid w:val="00D66313"/>
    <w:rsid w:val="00D70EB6"/>
    <w:rsid w:val="00D715C0"/>
    <w:rsid w:val="00D73118"/>
    <w:rsid w:val="00D76D3C"/>
    <w:rsid w:val="00D76E01"/>
    <w:rsid w:val="00D77B6B"/>
    <w:rsid w:val="00D80384"/>
    <w:rsid w:val="00D810F0"/>
    <w:rsid w:val="00D83AFC"/>
    <w:rsid w:val="00D844D6"/>
    <w:rsid w:val="00D85AC3"/>
    <w:rsid w:val="00D87616"/>
    <w:rsid w:val="00D928FC"/>
    <w:rsid w:val="00D94212"/>
    <w:rsid w:val="00D94AF3"/>
    <w:rsid w:val="00D96993"/>
    <w:rsid w:val="00D972C6"/>
    <w:rsid w:val="00D979B5"/>
    <w:rsid w:val="00DA223A"/>
    <w:rsid w:val="00DA23AD"/>
    <w:rsid w:val="00DA5145"/>
    <w:rsid w:val="00DA64B4"/>
    <w:rsid w:val="00DB034F"/>
    <w:rsid w:val="00DB0CC9"/>
    <w:rsid w:val="00DB1C4D"/>
    <w:rsid w:val="00DB6A01"/>
    <w:rsid w:val="00DB6DE2"/>
    <w:rsid w:val="00DC00A0"/>
    <w:rsid w:val="00DC2D77"/>
    <w:rsid w:val="00DC3049"/>
    <w:rsid w:val="00DC31A8"/>
    <w:rsid w:val="00DC3E69"/>
    <w:rsid w:val="00DC4869"/>
    <w:rsid w:val="00DC6B21"/>
    <w:rsid w:val="00DC7C0C"/>
    <w:rsid w:val="00DD1052"/>
    <w:rsid w:val="00DD1EE0"/>
    <w:rsid w:val="00DD3279"/>
    <w:rsid w:val="00DD6D6C"/>
    <w:rsid w:val="00DD745C"/>
    <w:rsid w:val="00DD7834"/>
    <w:rsid w:val="00DD7B6E"/>
    <w:rsid w:val="00DE0530"/>
    <w:rsid w:val="00DE4DB6"/>
    <w:rsid w:val="00DF2DF7"/>
    <w:rsid w:val="00DF2F44"/>
    <w:rsid w:val="00DF5AA6"/>
    <w:rsid w:val="00DF6A9E"/>
    <w:rsid w:val="00E00ADB"/>
    <w:rsid w:val="00E01BF6"/>
    <w:rsid w:val="00E03729"/>
    <w:rsid w:val="00E03F60"/>
    <w:rsid w:val="00E04B25"/>
    <w:rsid w:val="00E06E33"/>
    <w:rsid w:val="00E06F78"/>
    <w:rsid w:val="00E07261"/>
    <w:rsid w:val="00E10397"/>
    <w:rsid w:val="00E117B7"/>
    <w:rsid w:val="00E14BE1"/>
    <w:rsid w:val="00E14C97"/>
    <w:rsid w:val="00E1575C"/>
    <w:rsid w:val="00E20B1E"/>
    <w:rsid w:val="00E20BC6"/>
    <w:rsid w:val="00E21364"/>
    <w:rsid w:val="00E2631F"/>
    <w:rsid w:val="00E306AF"/>
    <w:rsid w:val="00E30D28"/>
    <w:rsid w:val="00E31B3A"/>
    <w:rsid w:val="00E35523"/>
    <w:rsid w:val="00E40842"/>
    <w:rsid w:val="00E41788"/>
    <w:rsid w:val="00E42381"/>
    <w:rsid w:val="00E444F5"/>
    <w:rsid w:val="00E44D4E"/>
    <w:rsid w:val="00E46617"/>
    <w:rsid w:val="00E4722C"/>
    <w:rsid w:val="00E47B67"/>
    <w:rsid w:val="00E516B9"/>
    <w:rsid w:val="00E5315E"/>
    <w:rsid w:val="00E56730"/>
    <w:rsid w:val="00E570F1"/>
    <w:rsid w:val="00E5728D"/>
    <w:rsid w:val="00E60949"/>
    <w:rsid w:val="00E60D63"/>
    <w:rsid w:val="00E62053"/>
    <w:rsid w:val="00E62B7E"/>
    <w:rsid w:val="00E642A0"/>
    <w:rsid w:val="00E64F48"/>
    <w:rsid w:val="00E65A47"/>
    <w:rsid w:val="00E66E89"/>
    <w:rsid w:val="00E7018B"/>
    <w:rsid w:val="00E7018E"/>
    <w:rsid w:val="00E70723"/>
    <w:rsid w:val="00E7314F"/>
    <w:rsid w:val="00E733D3"/>
    <w:rsid w:val="00E742DE"/>
    <w:rsid w:val="00E75DBD"/>
    <w:rsid w:val="00E77D05"/>
    <w:rsid w:val="00E823F8"/>
    <w:rsid w:val="00E826F0"/>
    <w:rsid w:val="00E82B87"/>
    <w:rsid w:val="00E82E30"/>
    <w:rsid w:val="00E83F90"/>
    <w:rsid w:val="00E90BBE"/>
    <w:rsid w:val="00E93351"/>
    <w:rsid w:val="00E942AF"/>
    <w:rsid w:val="00E9432A"/>
    <w:rsid w:val="00E950A5"/>
    <w:rsid w:val="00E96F81"/>
    <w:rsid w:val="00EA1033"/>
    <w:rsid w:val="00EA3627"/>
    <w:rsid w:val="00EA430F"/>
    <w:rsid w:val="00EA7CF8"/>
    <w:rsid w:val="00EB0144"/>
    <w:rsid w:val="00EB33D5"/>
    <w:rsid w:val="00EB4B38"/>
    <w:rsid w:val="00EB4BE2"/>
    <w:rsid w:val="00EB4C05"/>
    <w:rsid w:val="00EB5AA3"/>
    <w:rsid w:val="00EC0D46"/>
    <w:rsid w:val="00EC211A"/>
    <w:rsid w:val="00EC2305"/>
    <w:rsid w:val="00EC2731"/>
    <w:rsid w:val="00EC7086"/>
    <w:rsid w:val="00ED1700"/>
    <w:rsid w:val="00ED2154"/>
    <w:rsid w:val="00ED3074"/>
    <w:rsid w:val="00ED3177"/>
    <w:rsid w:val="00EE3423"/>
    <w:rsid w:val="00EE62DE"/>
    <w:rsid w:val="00EE76C2"/>
    <w:rsid w:val="00EE7CA2"/>
    <w:rsid w:val="00EF2057"/>
    <w:rsid w:val="00EF5F73"/>
    <w:rsid w:val="00EF6B76"/>
    <w:rsid w:val="00F017D8"/>
    <w:rsid w:val="00F02E52"/>
    <w:rsid w:val="00F04260"/>
    <w:rsid w:val="00F1492C"/>
    <w:rsid w:val="00F14F97"/>
    <w:rsid w:val="00F15BE9"/>
    <w:rsid w:val="00F2439E"/>
    <w:rsid w:val="00F24E97"/>
    <w:rsid w:val="00F31CD8"/>
    <w:rsid w:val="00F3305A"/>
    <w:rsid w:val="00F33413"/>
    <w:rsid w:val="00F40A3A"/>
    <w:rsid w:val="00F431B8"/>
    <w:rsid w:val="00F44A04"/>
    <w:rsid w:val="00F46B2D"/>
    <w:rsid w:val="00F47BEF"/>
    <w:rsid w:val="00F50D7B"/>
    <w:rsid w:val="00F5186D"/>
    <w:rsid w:val="00F54D49"/>
    <w:rsid w:val="00F56164"/>
    <w:rsid w:val="00F575A8"/>
    <w:rsid w:val="00F67866"/>
    <w:rsid w:val="00F72996"/>
    <w:rsid w:val="00F80414"/>
    <w:rsid w:val="00F80509"/>
    <w:rsid w:val="00F8154B"/>
    <w:rsid w:val="00F8481C"/>
    <w:rsid w:val="00F866EB"/>
    <w:rsid w:val="00F93365"/>
    <w:rsid w:val="00F94869"/>
    <w:rsid w:val="00F96054"/>
    <w:rsid w:val="00F9793E"/>
    <w:rsid w:val="00F97A9D"/>
    <w:rsid w:val="00F97AAE"/>
    <w:rsid w:val="00FA0187"/>
    <w:rsid w:val="00FA3C48"/>
    <w:rsid w:val="00FB0023"/>
    <w:rsid w:val="00FB09F1"/>
    <w:rsid w:val="00FB27FD"/>
    <w:rsid w:val="00FB58A6"/>
    <w:rsid w:val="00FC3694"/>
    <w:rsid w:val="00FC741F"/>
    <w:rsid w:val="00FC769A"/>
    <w:rsid w:val="00FC7B65"/>
    <w:rsid w:val="00FD0517"/>
    <w:rsid w:val="00FD085B"/>
    <w:rsid w:val="00FD1876"/>
    <w:rsid w:val="00FD2BC4"/>
    <w:rsid w:val="00FD2CF2"/>
    <w:rsid w:val="00FD44F9"/>
    <w:rsid w:val="00FD64EE"/>
    <w:rsid w:val="00FD6655"/>
    <w:rsid w:val="00FD7498"/>
    <w:rsid w:val="00FE00EF"/>
    <w:rsid w:val="00FE1302"/>
    <w:rsid w:val="00FE2B66"/>
    <w:rsid w:val="00FE2D54"/>
    <w:rsid w:val="00FE35BB"/>
    <w:rsid w:val="00FE4E76"/>
    <w:rsid w:val="00FF2EE8"/>
    <w:rsid w:val="00FF3902"/>
    <w:rsid w:val="00FF7435"/>
    <w:rsid w:val="00FF7E81"/>
    <w:rsid w:val="0252D157"/>
    <w:rsid w:val="03BF9E7E"/>
    <w:rsid w:val="2D55DDCF"/>
    <w:rsid w:val="3570379A"/>
    <w:rsid w:val="36FDE244"/>
    <w:rsid w:val="3C5365E9"/>
    <w:rsid w:val="3E29C4C0"/>
    <w:rsid w:val="499E72E9"/>
    <w:rsid w:val="5442B817"/>
    <w:rsid w:val="67D4AD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E417E"/>
  <w15:docId w15:val="{8B00C01D-FBCE-472D-9717-EEF7829DE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2996"/>
  </w:style>
  <w:style w:type="paragraph" w:styleId="Heading1">
    <w:name w:val="heading 1"/>
    <w:basedOn w:val="Normal"/>
    <w:next w:val="Normal"/>
    <w:link w:val="Heading1Char"/>
    <w:uiPriority w:val="9"/>
    <w:qFormat/>
    <w:rsid w:val="00FD64E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F72996"/>
    <w:pPr>
      <w:keepNext/>
      <w:keepLines/>
      <w:spacing w:after="0" w:line="240" w:lineRule="auto"/>
      <w:jc w:val="both"/>
      <w:outlineLvl w:val="1"/>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72996"/>
    <w:rPr>
      <w:b/>
      <w:sz w:val="28"/>
      <w:szCs w:val="28"/>
    </w:rPr>
  </w:style>
  <w:style w:type="paragraph" w:styleId="NormalWeb">
    <w:name w:val="Normal (Web)"/>
    <w:basedOn w:val="Normal"/>
    <w:uiPriority w:val="99"/>
    <w:rsid w:val="00F72996"/>
    <w:pPr>
      <w:spacing w:before="100" w:beforeAutospacing="1" w:after="100" w:afterAutospacing="1" w:line="240" w:lineRule="auto"/>
    </w:pPr>
    <w:rPr>
      <w:rFonts w:ascii="Arial Unicode MS" w:eastAsia="Arial Unicode MS" w:hAnsi="Arial Unicode MS" w:cs="Arial Unicode MS"/>
      <w:color w:val="000000"/>
      <w:sz w:val="24"/>
      <w:szCs w:val="24"/>
    </w:rPr>
  </w:style>
  <w:style w:type="paragraph" w:styleId="BalloonText">
    <w:name w:val="Balloon Text"/>
    <w:basedOn w:val="Normal"/>
    <w:link w:val="BalloonTextChar"/>
    <w:uiPriority w:val="99"/>
    <w:semiHidden/>
    <w:unhideWhenUsed/>
    <w:rsid w:val="008076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76D0"/>
    <w:rPr>
      <w:rFonts w:ascii="Tahoma" w:hAnsi="Tahoma" w:cs="Tahoma"/>
      <w:sz w:val="16"/>
      <w:szCs w:val="16"/>
    </w:rPr>
  </w:style>
  <w:style w:type="character" w:styleId="Hyperlink">
    <w:name w:val="Hyperlink"/>
    <w:basedOn w:val="DefaultParagraphFont"/>
    <w:uiPriority w:val="99"/>
    <w:unhideWhenUsed/>
    <w:rsid w:val="00005F7D"/>
    <w:rPr>
      <w:color w:val="0000FF" w:themeColor="hyperlink"/>
      <w:u w:val="single"/>
    </w:rPr>
  </w:style>
  <w:style w:type="character" w:styleId="FollowedHyperlink">
    <w:name w:val="FollowedHyperlink"/>
    <w:basedOn w:val="DefaultParagraphFont"/>
    <w:uiPriority w:val="99"/>
    <w:semiHidden/>
    <w:unhideWhenUsed/>
    <w:rsid w:val="00005F7D"/>
    <w:rPr>
      <w:color w:val="800080" w:themeColor="followedHyperlink"/>
      <w:u w:val="single"/>
    </w:rPr>
  </w:style>
  <w:style w:type="character" w:styleId="CommentReference">
    <w:name w:val="annotation reference"/>
    <w:basedOn w:val="DefaultParagraphFont"/>
    <w:uiPriority w:val="99"/>
    <w:semiHidden/>
    <w:unhideWhenUsed/>
    <w:rsid w:val="00072598"/>
    <w:rPr>
      <w:sz w:val="16"/>
      <w:szCs w:val="16"/>
    </w:rPr>
  </w:style>
  <w:style w:type="paragraph" w:styleId="CommentText">
    <w:name w:val="annotation text"/>
    <w:basedOn w:val="Normal"/>
    <w:link w:val="CommentTextChar"/>
    <w:unhideWhenUsed/>
    <w:rsid w:val="00072598"/>
    <w:pPr>
      <w:spacing w:line="240" w:lineRule="auto"/>
    </w:pPr>
    <w:rPr>
      <w:sz w:val="20"/>
      <w:szCs w:val="20"/>
    </w:rPr>
  </w:style>
  <w:style w:type="character" w:customStyle="1" w:styleId="CommentTextChar">
    <w:name w:val="Comment Text Char"/>
    <w:basedOn w:val="DefaultParagraphFont"/>
    <w:link w:val="CommentText"/>
    <w:rsid w:val="00072598"/>
    <w:rPr>
      <w:sz w:val="20"/>
      <w:szCs w:val="20"/>
    </w:rPr>
  </w:style>
  <w:style w:type="paragraph" w:styleId="ListParagraph">
    <w:name w:val="List Paragraph"/>
    <w:aliases w:val="Graphic"/>
    <w:basedOn w:val="Normal"/>
    <w:link w:val="ListParagraphChar"/>
    <w:uiPriority w:val="34"/>
    <w:qFormat/>
    <w:rsid w:val="00913C0B"/>
    <w:pPr>
      <w:spacing w:after="0"/>
      <w:ind w:left="720"/>
      <w:contextualSpacing/>
    </w:pPr>
  </w:style>
  <w:style w:type="character" w:customStyle="1" w:styleId="ListParagraphChar">
    <w:name w:val="List Paragraph Char"/>
    <w:aliases w:val="Graphic Char"/>
    <w:link w:val="ListParagraph"/>
    <w:uiPriority w:val="34"/>
    <w:rsid w:val="00913C0B"/>
  </w:style>
  <w:style w:type="character" w:customStyle="1" w:styleId="UnresolvedMention1">
    <w:name w:val="Unresolved Mention1"/>
    <w:basedOn w:val="DefaultParagraphFont"/>
    <w:uiPriority w:val="99"/>
    <w:semiHidden/>
    <w:unhideWhenUsed/>
    <w:rsid w:val="00D96993"/>
    <w:rPr>
      <w:color w:val="605E5C"/>
      <w:shd w:val="clear" w:color="auto" w:fill="E1DFDD"/>
    </w:rPr>
  </w:style>
  <w:style w:type="paragraph" w:styleId="NoSpacing">
    <w:name w:val="No Spacing"/>
    <w:uiPriority w:val="1"/>
    <w:qFormat/>
    <w:rsid w:val="001A43FE"/>
    <w:pPr>
      <w:spacing w:after="0" w:line="240" w:lineRule="auto"/>
    </w:pPr>
  </w:style>
  <w:style w:type="paragraph" w:styleId="CommentSubject">
    <w:name w:val="annotation subject"/>
    <w:basedOn w:val="CommentText"/>
    <w:next w:val="CommentText"/>
    <w:link w:val="CommentSubjectChar"/>
    <w:uiPriority w:val="99"/>
    <w:semiHidden/>
    <w:unhideWhenUsed/>
    <w:rsid w:val="00CC5685"/>
    <w:rPr>
      <w:b/>
      <w:bCs/>
    </w:rPr>
  </w:style>
  <w:style w:type="character" w:customStyle="1" w:styleId="CommentSubjectChar">
    <w:name w:val="Comment Subject Char"/>
    <w:basedOn w:val="CommentTextChar"/>
    <w:link w:val="CommentSubject"/>
    <w:uiPriority w:val="99"/>
    <w:semiHidden/>
    <w:rsid w:val="00CC5685"/>
    <w:rPr>
      <w:b/>
      <w:bCs/>
      <w:sz w:val="20"/>
      <w:szCs w:val="20"/>
    </w:rPr>
  </w:style>
  <w:style w:type="paragraph" w:styleId="Revision">
    <w:name w:val="Revision"/>
    <w:hidden/>
    <w:uiPriority w:val="99"/>
    <w:semiHidden/>
    <w:rsid w:val="00705537"/>
    <w:pPr>
      <w:spacing w:after="0" w:line="240" w:lineRule="auto"/>
    </w:pPr>
  </w:style>
  <w:style w:type="paragraph" w:styleId="Title">
    <w:name w:val="Title"/>
    <w:basedOn w:val="Normal"/>
    <w:link w:val="TitleChar"/>
    <w:qFormat/>
    <w:rsid w:val="00975CE2"/>
    <w:pPr>
      <w:spacing w:after="0" w:line="240" w:lineRule="auto"/>
      <w:jc w:val="center"/>
    </w:pPr>
    <w:rPr>
      <w:rFonts w:ascii="Times New Roman" w:eastAsia="Times New Roman" w:hAnsi="Times New Roman" w:cs="Times New Roman"/>
      <w:b/>
      <w:bCs/>
      <w:sz w:val="24"/>
      <w:szCs w:val="20"/>
    </w:rPr>
  </w:style>
  <w:style w:type="character" w:customStyle="1" w:styleId="TitleChar">
    <w:name w:val="Title Char"/>
    <w:basedOn w:val="DefaultParagraphFont"/>
    <w:link w:val="Title"/>
    <w:rsid w:val="00975CE2"/>
    <w:rPr>
      <w:rFonts w:ascii="Times New Roman" w:eastAsia="Times New Roman" w:hAnsi="Times New Roman" w:cs="Times New Roman"/>
      <w:b/>
      <w:bCs/>
      <w:sz w:val="24"/>
      <w:szCs w:val="20"/>
    </w:rPr>
  </w:style>
  <w:style w:type="table" w:styleId="TableGrid">
    <w:name w:val="Table Grid"/>
    <w:basedOn w:val="TableNormal"/>
    <w:uiPriority w:val="39"/>
    <w:rsid w:val="001C42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70B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0B0B"/>
  </w:style>
  <w:style w:type="paragraph" w:styleId="Footer">
    <w:name w:val="footer"/>
    <w:basedOn w:val="Normal"/>
    <w:link w:val="FooterChar"/>
    <w:uiPriority w:val="99"/>
    <w:unhideWhenUsed/>
    <w:rsid w:val="00A70B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70B0B"/>
  </w:style>
  <w:style w:type="character" w:customStyle="1" w:styleId="Heading1Char">
    <w:name w:val="Heading 1 Char"/>
    <w:basedOn w:val="DefaultParagraphFont"/>
    <w:link w:val="Heading1"/>
    <w:uiPriority w:val="9"/>
    <w:rsid w:val="00FD64EE"/>
    <w:rPr>
      <w:rFonts w:asciiTheme="majorHAnsi" w:eastAsiaTheme="majorEastAsia" w:hAnsiTheme="majorHAnsi" w:cstheme="majorBidi"/>
      <w:color w:val="365F91" w:themeColor="accent1" w:themeShade="BF"/>
      <w:sz w:val="32"/>
      <w:szCs w:val="32"/>
    </w:rPr>
  </w:style>
  <w:style w:type="paragraph" w:styleId="BodyText">
    <w:name w:val="Body Text"/>
    <w:basedOn w:val="Normal"/>
    <w:link w:val="BodyTextChar"/>
    <w:uiPriority w:val="1"/>
    <w:qFormat/>
    <w:rsid w:val="00FD64EE"/>
    <w:pPr>
      <w:widowControl w:val="0"/>
      <w:autoSpaceDE w:val="0"/>
      <w:autoSpaceDN w:val="0"/>
      <w:spacing w:after="0" w:line="240" w:lineRule="auto"/>
    </w:pPr>
    <w:rPr>
      <w:rFonts w:ascii="Calibri" w:eastAsia="Calibri" w:hAnsi="Calibri" w:cs="Calibri"/>
    </w:rPr>
  </w:style>
  <w:style w:type="character" w:customStyle="1" w:styleId="BodyTextChar">
    <w:name w:val="Body Text Char"/>
    <w:basedOn w:val="DefaultParagraphFont"/>
    <w:link w:val="BodyText"/>
    <w:uiPriority w:val="1"/>
    <w:rsid w:val="00FD64EE"/>
    <w:rPr>
      <w:rFonts w:ascii="Calibri" w:eastAsia="Calibri" w:hAnsi="Calibri" w:cs="Calibri"/>
    </w:rPr>
  </w:style>
  <w:style w:type="character" w:customStyle="1" w:styleId="xdexpressionbox1">
    <w:name w:val="xdexpressionbox1"/>
    <w:basedOn w:val="DefaultParagraphFont"/>
    <w:rsid w:val="0020466F"/>
  </w:style>
  <w:style w:type="character" w:styleId="FootnoteReference">
    <w:name w:val="footnote reference"/>
    <w:aliases w:val="ftref,Texto de nota al pie,BVI fnr,BVI fnr Car Car,BVI fnr Car,BVI fnr Car Car Car Car,BVI fnr Car Char,BVI fnr Car Car Car Char,BVI fnr Car Car Char,BVI fnr Car Car Car Car Car Char,BVI fnr Car Car Car,ftr,Appel note de bas de page"/>
    <w:basedOn w:val="DefaultParagraphFont"/>
    <w:link w:val="Char2"/>
    <w:rsid w:val="0020466F"/>
    <w:rPr>
      <w:vertAlign w:val="superscript"/>
    </w:rPr>
  </w:style>
  <w:style w:type="paragraph" w:customStyle="1" w:styleId="Char2">
    <w:name w:val="Char2"/>
    <w:basedOn w:val="Normal"/>
    <w:link w:val="FootnoteReference"/>
    <w:rsid w:val="0020466F"/>
    <w:pPr>
      <w:spacing w:after="160" w:line="240" w:lineRule="exact"/>
    </w:pPr>
    <w:rPr>
      <w:vertAlign w:val="superscript"/>
    </w:rPr>
  </w:style>
  <w:style w:type="paragraph" w:styleId="FootnoteText">
    <w:name w:val="footnote text"/>
    <w:aliases w:val="single space,footnote text"/>
    <w:basedOn w:val="Normal"/>
    <w:link w:val="FootnoteTextChar"/>
    <w:unhideWhenUsed/>
    <w:rsid w:val="0020466F"/>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single space Char,footnote text Char"/>
    <w:basedOn w:val="DefaultParagraphFont"/>
    <w:link w:val="FootnoteText"/>
    <w:rsid w:val="0020466F"/>
    <w:rPr>
      <w:rFonts w:ascii="Times New Roman" w:eastAsia="Times New Roman" w:hAnsi="Times New Roman" w:cs="Times New Roman"/>
      <w:sz w:val="20"/>
      <w:szCs w:val="20"/>
    </w:rPr>
  </w:style>
  <w:style w:type="character" w:customStyle="1" w:styleId="normaltextrun">
    <w:name w:val="normaltextrun"/>
    <w:basedOn w:val="DefaultParagraphFont"/>
    <w:rsid w:val="00BF55B8"/>
  </w:style>
  <w:style w:type="character" w:styleId="UnresolvedMention">
    <w:name w:val="Unresolved Mention"/>
    <w:basedOn w:val="DefaultParagraphFont"/>
    <w:uiPriority w:val="99"/>
    <w:semiHidden/>
    <w:unhideWhenUsed/>
    <w:rsid w:val="005D1973"/>
    <w:rPr>
      <w:color w:val="605E5C"/>
      <w:shd w:val="clear" w:color="auto" w:fill="E1DFDD"/>
    </w:rPr>
  </w:style>
  <w:style w:type="character" w:customStyle="1" w:styleId="jlqj4b">
    <w:name w:val="jlqj4b"/>
    <w:basedOn w:val="DefaultParagraphFont"/>
    <w:rsid w:val="00254737"/>
  </w:style>
  <w:style w:type="paragraph" w:styleId="HTMLPreformatted">
    <w:name w:val="HTML Preformatted"/>
    <w:basedOn w:val="Normal"/>
    <w:link w:val="HTMLPreformattedChar"/>
    <w:uiPriority w:val="99"/>
    <w:semiHidden/>
    <w:unhideWhenUsed/>
    <w:rsid w:val="00F44A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bs-Latn-BA" w:eastAsia="bs-Latn-BA"/>
    </w:rPr>
  </w:style>
  <w:style w:type="character" w:customStyle="1" w:styleId="HTMLPreformattedChar">
    <w:name w:val="HTML Preformatted Char"/>
    <w:basedOn w:val="DefaultParagraphFont"/>
    <w:link w:val="HTMLPreformatted"/>
    <w:uiPriority w:val="99"/>
    <w:semiHidden/>
    <w:rsid w:val="00F44A04"/>
    <w:rPr>
      <w:rFonts w:ascii="Courier New" w:eastAsia="Times New Roman" w:hAnsi="Courier New" w:cs="Courier New"/>
      <w:sz w:val="20"/>
      <w:szCs w:val="20"/>
      <w:lang w:val="bs-Latn-BA" w:eastAsia="bs-Latn-BA"/>
    </w:rPr>
  </w:style>
  <w:style w:type="character" w:customStyle="1" w:styleId="y2iqfc">
    <w:name w:val="y2iqfc"/>
    <w:basedOn w:val="DefaultParagraphFont"/>
    <w:rsid w:val="00F44A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9905">
      <w:bodyDiv w:val="1"/>
      <w:marLeft w:val="0"/>
      <w:marRight w:val="0"/>
      <w:marTop w:val="0"/>
      <w:marBottom w:val="0"/>
      <w:divBdr>
        <w:top w:val="none" w:sz="0" w:space="0" w:color="auto"/>
        <w:left w:val="none" w:sz="0" w:space="0" w:color="auto"/>
        <w:bottom w:val="none" w:sz="0" w:space="0" w:color="auto"/>
        <w:right w:val="none" w:sz="0" w:space="0" w:color="auto"/>
      </w:divBdr>
    </w:div>
    <w:div w:id="29960385">
      <w:bodyDiv w:val="1"/>
      <w:marLeft w:val="0"/>
      <w:marRight w:val="0"/>
      <w:marTop w:val="0"/>
      <w:marBottom w:val="0"/>
      <w:divBdr>
        <w:top w:val="none" w:sz="0" w:space="0" w:color="auto"/>
        <w:left w:val="none" w:sz="0" w:space="0" w:color="auto"/>
        <w:bottom w:val="none" w:sz="0" w:space="0" w:color="auto"/>
        <w:right w:val="none" w:sz="0" w:space="0" w:color="auto"/>
      </w:divBdr>
    </w:div>
    <w:div w:id="226918222">
      <w:bodyDiv w:val="1"/>
      <w:marLeft w:val="0"/>
      <w:marRight w:val="0"/>
      <w:marTop w:val="0"/>
      <w:marBottom w:val="0"/>
      <w:divBdr>
        <w:top w:val="none" w:sz="0" w:space="0" w:color="auto"/>
        <w:left w:val="none" w:sz="0" w:space="0" w:color="auto"/>
        <w:bottom w:val="none" w:sz="0" w:space="0" w:color="auto"/>
        <w:right w:val="none" w:sz="0" w:space="0" w:color="auto"/>
      </w:divBdr>
    </w:div>
    <w:div w:id="664087579">
      <w:bodyDiv w:val="1"/>
      <w:marLeft w:val="0"/>
      <w:marRight w:val="0"/>
      <w:marTop w:val="0"/>
      <w:marBottom w:val="0"/>
      <w:divBdr>
        <w:top w:val="none" w:sz="0" w:space="0" w:color="auto"/>
        <w:left w:val="none" w:sz="0" w:space="0" w:color="auto"/>
        <w:bottom w:val="none" w:sz="0" w:space="0" w:color="auto"/>
        <w:right w:val="none" w:sz="0" w:space="0" w:color="auto"/>
      </w:divBdr>
    </w:div>
    <w:div w:id="800727884">
      <w:bodyDiv w:val="1"/>
      <w:marLeft w:val="0"/>
      <w:marRight w:val="0"/>
      <w:marTop w:val="0"/>
      <w:marBottom w:val="0"/>
      <w:divBdr>
        <w:top w:val="none" w:sz="0" w:space="0" w:color="auto"/>
        <w:left w:val="none" w:sz="0" w:space="0" w:color="auto"/>
        <w:bottom w:val="none" w:sz="0" w:space="0" w:color="auto"/>
        <w:right w:val="none" w:sz="0" w:space="0" w:color="auto"/>
      </w:divBdr>
    </w:div>
    <w:div w:id="1028457367">
      <w:bodyDiv w:val="1"/>
      <w:marLeft w:val="0"/>
      <w:marRight w:val="0"/>
      <w:marTop w:val="0"/>
      <w:marBottom w:val="0"/>
      <w:divBdr>
        <w:top w:val="none" w:sz="0" w:space="0" w:color="auto"/>
        <w:left w:val="none" w:sz="0" w:space="0" w:color="auto"/>
        <w:bottom w:val="none" w:sz="0" w:space="0" w:color="auto"/>
        <w:right w:val="none" w:sz="0" w:space="0" w:color="auto"/>
      </w:divBdr>
    </w:div>
    <w:div w:id="1051922432">
      <w:bodyDiv w:val="1"/>
      <w:marLeft w:val="0"/>
      <w:marRight w:val="0"/>
      <w:marTop w:val="0"/>
      <w:marBottom w:val="0"/>
      <w:divBdr>
        <w:top w:val="none" w:sz="0" w:space="0" w:color="auto"/>
        <w:left w:val="none" w:sz="0" w:space="0" w:color="auto"/>
        <w:bottom w:val="none" w:sz="0" w:space="0" w:color="auto"/>
        <w:right w:val="none" w:sz="0" w:space="0" w:color="auto"/>
      </w:divBdr>
    </w:div>
    <w:div w:id="1139806815">
      <w:bodyDiv w:val="1"/>
      <w:marLeft w:val="0"/>
      <w:marRight w:val="0"/>
      <w:marTop w:val="0"/>
      <w:marBottom w:val="0"/>
      <w:divBdr>
        <w:top w:val="none" w:sz="0" w:space="0" w:color="auto"/>
        <w:left w:val="none" w:sz="0" w:space="0" w:color="auto"/>
        <w:bottom w:val="none" w:sz="0" w:space="0" w:color="auto"/>
        <w:right w:val="none" w:sz="0" w:space="0" w:color="auto"/>
      </w:divBdr>
    </w:div>
    <w:div w:id="1342272691">
      <w:bodyDiv w:val="1"/>
      <w:marLeft w:val="0"/>
      <w:marRight w:val="0"/>
      <w:marTop w:val="0"/>
      <w:marBottom w:val="0"/>
      <w:divBdr>
        <w:top w:val="none" w:sz="0" w:space="0" w:color="auto"/>
        <w:left w:val="none" w:sz="0" w:space="0" w:color="auto"/>
        <w:bottom w:val="none" w:sz="0" w:space="0" w:color="auto"/>
        <w:right w:val="none" w:sz="0" w:space="0" w:color="auto"/>
      </w:divBdr>
    </w:div>
    <w:div w:id="1360860075">
      <w:bodyDiv w:val="1"/>
      <w:marLeft w:val="0"/>
      <w:marRight w:val="0"/>
      <w:marTop w:val="0"/>
      <w:marBottom w:val="0"/>
      <w:divBdr>
        <w:top w:val="none" w:sz="0" w:space="0" w:color="auto"/>
        <w:left w:val="none" w:sz="0" w:space="0" w:color="auto"/>
        <w:bottom w:val="none" w:sz="0" w:space="0" w:color="auto"/>
        <w:right w:val="none" w:sz="0" w:space="0" w:color="auto"/>
      </w:divBdr>
    </w:div>
    <w:div w:id="1456870664">
      <w:bodyDiv w:val="1"/>
      <w:marLeft w:val="0"/>
      <w:marRight w:val="0"/>
      <w:marTop w:val="0"/>
      <w:marBottom w:val="0"/>
      <w:divBdr>
        <w:top w:val="none" w:sz="0" w:space="0" w:color="auto"/>
        <w:left w:val="none" w:sz="0" w:space="0" w:color="auto"/>
        <w:bottom w:val="none" w:sz="0" w:space="0" w:color="auto"/>
        <w:right w:val="none" w:sz="0" w:space="0" w:color="auto"/>
      </w:divBdr>
    </w:div>
    <w:div w:id="1541892844">
      <w:bodyDiv w:val="1"/>
      <w:marLeft w:val="0"/>
      <w:marRight w:val="0"/>
      <w:marTop w:val="0"/>
      <w:marBottom w:val="0"/>
      <w:divBdr>
        <w:top w:val="none" w:sz="0" w:space="0" w:color="auto"/>
        <w:left w:val="none" w:sz="0" w:space="0" w:color="auto"/>
        <w:bottom w:val="none" w:sz="0" w:space="0" w:color="auto"/>
        <w:right w:val="none" w:sz="0" w:space="0" w:color="auto"/>
      </w:divBdr>
    </w:div>
    <w:div w:id="1844121478">
      <w:bodyDiv w:val="1"/>
      <w:marLeft w:val="0"/>
      <w:marRight w:val="0"/>
      <w:marTop w:val="0"/>
      <w:marBottom w:val="0"/>
      <w:divBdr>
        <w:top w:val="none" w:sz="0" w:space="0" w:color="auto"/>
        <w:left w:val="none" w:sz="0" w:space="0" w:color="auto"/>
        <w:bottom w:val="none" w:sz="0" w:space="0" w:color="auto"/>
        <w:right w:val="none" w:sz="0" w:space="0" w:color="auto"/>
      </w:divBdr>
    </w:div>
    <w:div w:id="19072975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curementMD@crs.org" TargetMode="External"/><Relationship Id="rId18" Type="http://schemas.openxmlformats.org/officeDocument/2006/relationships/hyperlink" Target="https://www.ilo.org/declaration/lang--en/index.htm" TargetMode="External"/><Relationship Id="rId26" Type="http://schemas.openxmlformats.org/officeDocument/2006/relationships/hyperlink" Target="mailto:alert@crs.org" TargetMode="External"/><Relationship Id="rId3" Type="http://schemas.openxmlformats.org/officeDocument/2006/relationships/customXml" Target="../customXml/item3.xml"/><Relationship Id="rId21" Type="http://schemas.openxmlformats.org/officeDocument/2006/relationships/hyperlink" Target="https://www.crs.org/about/compliance" TargetMode="External"/><Relationship Id="rId7" Type="http://schemas.openxmlformats.org/officeDocument/2006/relationships/settings" Target="settings.xml"/><Relationship Id="rId12" Type="http://schemas.openxmlformats.org/officeDocument/2006/relationships/hyperlink" Target="mailto:procurementMD@crs.org" TargetMode="External"/><Relationship Id="rId17" Type="http://schemas.openxmlformats.org/officeDocument/2006/relationships/hyperlink" Target="https://www.unglobalcompact.org/library/2" TargetMode="External"/><Relationship Id="rId25" Type="http://schemas.openxmlformats.org/officeDocument/2006/relationships/hyperlink" Target="http://bit.ly/crshotline" TargetMode="External"/><Relationship Id="rId2" Type="http://schemas.openxmlformats.org/officeDocument/2006/relationships/customXml" Target="../customXml/item2.xml"/><Relationship Id="rId16" Type="http://schemas.openxmlformats.org/officeDocument/2006/relationships/hyperlink" Target="http://www.unglobalcompact.org/" TargetMode="External"/><Relationship Id="rId20" Type="http://schemas.openxmlformats.org/officeDocument/2006/relationships/hyperlink" Target="https://www.ethicaltrade.org/sites/default/files/shared_resources/ETI%20Base%20Code%20%28English%29.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hyperlink" Target="https://www.crs.org/about/compliance/crs-responsible-data-values-principles" TargetMode="External"/><Relationship Id="rId5" Type="http://schemas.openxmlformats.org/officeDocument/2006/relationships/numbering" Target="numbering.xml"/><Relationship Id="rId15" Type="http://schemas.openxmlformats.org/officeDocument/2006/relationships/hyperlink" Target="http://www.unglobalcompact.org/" TargetMode="External"/><Relationship Id="rId23" Type="http://schemas.openxmlformats.org/officeDocument/2006/relationships/hyperlink" Target="https://www.crs.org/sites/default/files/tools-research/safeguarding_policy_.pdf"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ilo.org/declaration/lang--en/index.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rs.org/" TargetMode="External"/><Relationship Id="rId22" Type="http://schemas.openxmlformats.org/officeDocument/2006/relationships/hyperlink" Target="https://www.crs.org/sites/default/files/tools-research/safeguarding_policy_.pdf"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5B2352F85B5AB41B4C1B35399C453B9" ma:contentTypeVersion="13" ma:contentTypeDescription="Create a new document." ma:contentTypeScope="" ma:versionID="75212dcbb0c4b17d34dcaaf2d9e2e83d">
  <xsd:schema xmlns:xsd="http://www.w3.org/2001/XMLSchema" xmlns:xs="http://www.w3.org/2001/XMLSchema" xmlns:p="http://schemas.microsoft.com/office/2006/metadata/properties" xmlns:ns2="2146a2b9-ebd3-4474-a38c-8b4fd307bb02" targetNamespace="http://schemas.microsoft.com/office/2006/metadata/properties" ma:root="true" ma:fieldsID="8f268b45dfabb59133a4851610d979ce" ns2:_="">
    <xsd:import namespace="2146a2b9-ebd3-4474-a38c-8b4fd307bb0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46a2b9-ebd3-4474-a38c-8b4fd307bb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e90c631-7896-4d4b-aef2-bd8af8cfcaaa"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146a2b9-ebd3-4474-a38c-8b4fd307bb0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912BF-A7E7-4232-AA22-3628ED1344A3}">
  <ds:schemaRefs>
    <ds:schemaRef ds:uri="http://schemas.microsoft.com/sharepoint/v3/contenttype/forms"/>
  </ds:schemaRefs>
</ds:datastoreItem>
</file>

<file path=customXml/itemProps2.xml><?xml version="1.0" encoding="utf-8"?>
<ds:datastoreItem xmlns:ds="http://schemas.openxmlformats.org/officeDocument/2006/customXml" ds:itemID="{5D83B39F-1882-48E6-A8D4-81BA411D5D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46a2b9-ebd3-4474-a38c-8b4fd307bb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892B1C-3F9B-4872-A07B-5795C984170A}">
  <ds:schemaRefs>
    <ds:schemaRef ds:uri="http://schemas.microsoft.com/office/2006/metadata/properties"/>
    <ds:schemaRef ds:uri="http://schemas.microsoft.com/office/infopath/2007/PartnerControls"/>
    <ds:schemaRef ds:uri="2146a2b9-ebd3-4474-a38c-8b4fd307bb02"/>
  </ds:schemaRefs>
</ds:datastoreItem>
</file>

<file path=customXml/itemProps4.xml><?xml version="1.0" encoding="utf-8"?>
<ds:datastoreItem xmlns:ds="http://schemas.openxmlformats.org/officeDocument/2006/customXml" ds:itemID="{4F17E25B-FB41-4BF9-901F-83CE57BC3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2271</Words>
  <Characters>12949</Characters>
  <Application>Microsoft Office Word</Application>
  <DocSecurity>0</DocSecurity>
  <Lines>107</Lines>
  <Paragraphs>30</Paragraphs>
  <ScaleCrop>false</ScaleCrop>
  <Company/>
  <LinksUpToDate>false</LinksUpToDate>
  <CharactersWithSpaces>15190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Quote (RFQ) Services template</dc:title>
  <dc:subject/>
  <dc:creator>Ridgeway, Barry</dc:creator>
  <cp:keywords>RFQ, Request for Quote, template</cp:keywords>
  <dc:description/>
  <cp:lastModifiedBy>Verdes, Elena</cp:lastModifiedBy>
  <cp:revision>9</cp:revision>
  <cp:lastPrinted>2021-06-11T13:25:00Z</cp:lastPrinted>
  <dcterms:created xsi:type="dcterms:W3CDTF">2026-05-06T13:04:00Z</dcterms:created>
  <dcterms:modified xsi:type="dcterms:W3CDTF">2026-05-11T07:30:00Z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0x01010035B2352F85B5AB41B4C1B35399C453B9</vt:lpwstr>
  </property>
  <property fmtid="{D5CDD505-2E9C-101B-9397-08002B2CF9AE}" pid="3" name="Order">
    <vt:r8>700</vt:r8>
  </property>
  <property fmtid="{D5CDD505-2E9C-101B-9397-08002B2CF9AE}" pid="4" name="xd_ProgID">
    <vt:lpwstr/>
  </property>
  <property fmtid="{D5CDD505-2E9C-101B-9397-08002B2CF9AE}" pid="5" name="_CopySource">
    <vt:lpwstr>https://global.crs.org/communities/PurchasingAcquisition/ANNEXES for New Procurement Manual/CRS Request for Quote (RFQ) Services template.docx</vt:lpwstr>
  </property>
  <property fmtid="{D5CDD505-2E9C-101B-9397-08002B2CF9AE}" pid="6" name="TemplateUrl">
    <vt:lpwstr/>
  </property>
  <property fmtid="{D5CDD505-2E9C-101B-9397-08002B2CF9AE}" pid="7" name="AuthorIds_UIVersion_512">
    <vt:lpwstr>614,31</vt:lpwstr>
  </property>
  <property fmtid="{D5CDD505-2E9C-101B-9397-08002B2CF9AE}" pid="8" name="Topic">
    <vt:lpwstr>None</vt:lpwstr>
  </property>
  <property fmtid="{D5CDD505-2E9C-101B-9397-08002B2CF9AE}" pid="9" name="Geography">
    <vt:lpwstr>Global</vt:lpwstr>
  </property>
  <property fmtid="{D5CDD505-2E9C-101B-9397-08002B2CF9AE}" pid="10" name="Language">
    <vt:lpwstr>English</vt:lpwstr>
  </property>
  <property fmtid="{D5CDD505-2E9C-101B-9397-08002B2CF9AE}" pid="11" name="Include in Site Index">
    <vt:bool>false</vt:bool>
  </property>
  <property fmtid="{D5CDD505-2E9C-101B-9397-08002B2CF9AE}" pid="12" name="xd_Signature">
    <vt:bool>false</vt:bool>
  </property>
  <property fmtid="{D5CDD505-2E9C-101B-9397-08002B2CF9AE}" pid="13" name="ComplianceAssetId">
    <vt:lpwstr/>
  </property>
  <property fmtid="{D5CDD505-2E9C-101B-9397-08002B2CF9AE}" pid="14" name="Description Text">
    <vt:lpwstr>This RFQ template is for simple services with a SOW</vt:lpwstr>
  </property>
  <property fmtid="{D5CDD505-2E9C-101B-9397-08002B2CF9AE}" pid="15" name="MediaServiceImageTags">
    <vt:lpwstr/>
  </property>
  <property fmtid="{D5CDD505-2E9C-101B-9397-08002B2CF9AE}" pid="16" name="docLang">
    <vt:lpwstr>en</vt:lpwstr>
  </property>
</Properties>
</file>